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137C" w14:textId="095237E4" w:rsidR="003E2860" w:rsidRPr="00046155" w:rsidRDefault="002A59F8" w:rsidP="007F1A07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00046155">
        <w:rPr>
          <w:rFonts w:ascii="Arial" w:hAnsi="Arial" w:cs="Arial"/>
          <w:b/>
          <w:bCs/>
          <w:color w:val="000000" w:themeColor="text1"/>
        </w:rPr>
        <w:t xml:space="preserve">2026 </w:t>
      </w:r>
      <w:r w:rsidR="003E2860" w:rsidRPr="00046155">
        <w:rPr>
          <w:rFonts w:ascii="Arial" w:hAnsi="Arial" w:cs="Arial"/>
          <w:b/>
          <w:bCs/>
          <w:color w:val="000000" w:themeColor="text1"/>
        </w:rPr>
        <w:t>Virtual Symposium Sessions by Topic</w:t>
      </w:r>
    </w:p>
    <w:p w14:paraId="3B95DE38" w14:textId="570F2D0A" w:rsidR="00B7573A" w:rsidRDefault="00B7573A" w:rsidP="003E2860">
      <w:pPr>
        <w:jc w:val="center"/>
        <w:rPr>
          <w:rFonts w:ascii="Arial" w:hAnsi="Arial" w:cs="Arial"/>
          <w:sz w:val="22"/>
          <w:szCs w:val="22"/>
        </w:rPr>
      </w:pPr>
      <w:hyperlink r:id="rId5" w:history="1">
        <w:r w:rsidRPr="00B7573A">
          <w:rPr>
            <w:rStyle w:val="Hyperlink"/>
            <w:rFonts w:ascii="Arial" w:hAnsi="Arial" w:cs="Arial"/>
            <w:sz w:val="22"/>
            <w:szCs w:val="22"/>
          </w:rPr>
          <w:t>Session Descriptions</w:t>
        </w:r>
      </w:hyperlink>
      <w:r w:rsidRPr="00B7573A">
        <w:rPr>
          <w:rFonts w:ascii="Arial" w:hAnsi="Arial" w:cs="Arial"/>
          <w:sz w:val="22"/>
          <w:szCs w:val="22"/>
        </w:rPr>
        <w:t xml:space="preserve"> </w:t>
      </w:r>
    </w:p>
    <w:p w14:paraId="3AAEDBD7" w14:textId="7B34A686" w:rsidR="00EB7ECF" w:rsidRPr="003E2860" w:rsidRDefault="00EB7ECF" w:rsidP="00EB7EC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More Information &amp; Registration</w:t>
      </w:r>
      <w:hyperlink r:id="rId6" w:history="1">
        <w:r w:rsidRPr="00EB7ECF">
          <w:rPr>
            <w:rStyle w:val="Hyperlink"/>
            <w:rFonts w:ascii="Arial" w:hAnsi="Arial" w:cs="Arial"/>
            <w:sz w:val="22"/>
            <w:szCs w:val="22"/>
          </w:rPr>
          <w:t>: www.adasymposium.org</w:t>
        </w:r>
      </w:hyperlink>
    </w:p>
    <w:p w14:paraId="4130AB8D" w14:textId="77777777" w:rsidR="003E2860" w:rsidRDefault="003E286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496F89E" w14:textId="77777777" w:rsidR="00CA142C" w:rsidRDefault="00CA142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2B4FEA7" w14:textId="2FA3FD14" w:rsidR="00111C9A" w:rsidRPr="007F1A07" w:rsidRDefault="00DB116F" w:rsidP="007F1A0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7F1A0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Accessible Facilities</w:t>
      </w:r>
    </w:p>
    <w:p w14:paraId="225C5A2A" w14:textId="4E114A3E" w:rsidR="003B7CF8" w:rsidRPr="003B7CF8" w:rsidRDefault="003B7CF8">
      <w:pPr>
        <w:rPr>
          <w:rFonts w:ascii="Arial" w:hAnsi="Arial" w:cs="Arial"/>
          <w:b/>
          <w:bCs/>
          <w:sz w:val="22"/>
          <w:szCs w:val="22"/>
        </w:rPr>
      </w:pPr>
      <w:r w:rsidRPr="003B7CF8">
        <w:rPr>
          <w:rFonts w:ascii="Arial" w:hAnsi="Arial" w:cs="Arial"/>
          <w:b/>
          <w:bCs/>
          <w:sz w:val="22"/>
          <w:szCs w:val="22"/>
        </w:rPr>
        <w:t>May 4th</w:t>
      </w:r>
    </w:p>
    <w:p w14:paraId="3E992B7C" w14:textId="7F4C4E24" w:rsidR="006707EF" w:rsidRPr="00EB7ECF" w:rsidRDefault="00DB116F" w:rsidP="006707E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>2010 Standards for Accessible Design Part 1</w:t>
      </w:r>
      <w:r w:rsidR="005A335F" w:rsidRPr="00EB7ECF">
        <w:rPr>
          <w:rFonts w:ascii="Arial" w:hAnsi="Arial" w:cs="Arial"/>
          <w:sz w:val="22"/>
          <w:szCs w:val="22"/>
        </w:rPr>
        <w:t xml:space="preserve"> </w:t>
      </w:r>
    </w:p>
    <w:p w14:paraId="65D55192" w14:textId="4BD6A573" w:rsidR="00DB116F" w:rsidRPr="00EB7ECF" w:rsidRDefault="00DB116F" w:rsidP="006707E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>2010 ADA Standards for Accessible Design Part</w:t>
      </w:r>
      <w:r w:rsidRPr="00EB7ECF">
        <w:rPr>
          <w:rFonts w:ascii="Arial" w:hAnsi="Arial" w:cs="Arial"/>
          <w:sz w:val="22"/>
          <w:szCs w:val="22"/>
        </w:rPr>
        <w:t xml:space="preserve"> </w:t>
      </w:r>
      <w:r w:rsidRPr="00EB7ECF">
        <w:rPr>
          <w:rFonts w:ascii="Arial" w:hAnsi="Arial" w:cs="Arial"/>
          <w:sz w:val="22"/>
          <w:szCs w:val="22"/>
        </w:rPr>
        <w:t>2</w:t>
      </w:r>
      <w:r w:rsidR="005A335F" w:rsidRPr="00EB7ECF">
        <w:rPr>
          <w:rFonts w:ascii="Arial" w:hAnsi="Arial" w:cs="Arial"/>
          <w:sz w:val="22"/>
          <w:szCs w:val="22"/>
        </w:rPr>
        <w:t xml:space="preserve">. </w:t>
      </w:r>
    </w:p>
    <w:p w14:paraId="4D414A08" w14:textId="69C8E7D4" w:rsidR="00DB116F" w:rsidRPr="00DE3E45" w:rsidRDefault="00E6025F" w:rsidP="006138F7">
      <w:pPr>
        <w:pStyle w:val="ListParagraph"/>
        <w:ind w:left="1440"/>
        <w:rPr>
          <w:rFonts w:ascii="Arial" w:hAnsi="Arial" w:cs="Arial"/>
          <w:i/>
          <w:iCs/>
          <w:sz w:val="21"/>
          <w:szCs w:val="21"/>
        </w:rPr>
      </w:pPr>
      <w:r w:rsidRPr="00DE3E45">
        <w:rPr>
          <w:rFonts w:ascii="Arial" w:hAnsi="Arial" w:cs="Arial"/>
          <w:i/>
          <w:iCs/>
          <w:sz w:val="21"/>
          <w:szCs w:val="21"/>
        </w:rPr>
        <w:t>-</w:t>
      </w:r>
      <w:r w:rsidR="00DB116F" w:rsidRPr="00DE3E45">
        <w:rPr>
          <w:rFonts w:ascii="Arial" w:hAnsi="Arial" w:cs="Arial"/>
          <w:i/>
          <w:iCs/>
          <w:sz w:val="21"/>
          <w:szCs w:val="21"/>
        </w:rPr>
        <w:t>Debra Martins</w:t>
      </w:r>
      <w:r w:rsidRPr="00DE3E45">
        <w:rPr>
          <w:rFonts w:ascii="Arial" w:hAnsi="Arial" w:cs="Arial"/>
          <w:i/>
          <w:iCs/>
          <w:sz w:val="21"/>
          <w:szCs w:val="21"/>
        </w:rPr>
        <w:t xml:space="preserve"> &amp; </w:t>
      </w:r>
      <w:r w:rsidR="00DB116F" w:rsidRPr="00DE3E45">
        <w:rPr>
          <w:rFonts w:ascii="Arial" w:hAnsi="Arial" w:cs="Arial"/>
          <w:i/>
          <w:iCs/>
          <w:sz w:val="21"/>
          <w:szCs w:val="21"/>
        </w:rPr>
        <w:t>Josh Schorr, US. Access Board</w:t>
      </w:r>
    </w:p>
    <w:p w14:paraId="6F1518F7" w14:textId="30498FDA" w:rsidR="006707EF" w:rsidRPr="006B721A" w:rsidRDefault="006B721A" w:rsidP="006B721A">
      <w:pPr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t>May 5th</w:t>
      </w:r>
    </w:p>
    <w:p w14:paraId="66FB5013" w14:textId="0292BD77" w:rsidR="0065567E" w:rsidRPr="00046155" w:rsidRDefault="001D7D16" w:rsidP="00046155">
      <w:pPr>
        <w:pStyle w:val="ListParagraph"/>
        <w:numPr>
          <w:ilvl w:val="0"/>
          <w:numId w:val="1"/>
        </w:numPr>
        <w:spacing w:before="75" w:after="75" w:line="240" w:lineRule="auto"/>
        <w:outlineLvl w:val="3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Beyond the Minimums: Universal Design as a Strategy for Building Inclusive Communities</w:t>
      </w:r>
      <w:r w:rsidR="005A335F"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0461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65567E" w:rsidRPr="0004615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-</w:t>
      </w:r>
      <w:r w:rsidRPr="0004615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Jennifer Skulski, Skulski Consulting</w:t>
      </w:r>
    </w:p>
    <w:p w14:paraId="0D8143B3" w14:textId="77777777" w:rsidR="006B721A" w:rsidRPr="00EB7ECF" w:rsidRDefault="006B721A" w:rsidP="006B721A">
      <w:pPr>
        <w:pStyle w:val="ListParagraph"/>
        <w:spacing w:before="75" w:after="75" w:line="240" w:lineRule="auto"/>
        <w:ind w:left="1440"/>
        <w:outlineLvl w:val="3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146C805" w14:textId="226268B5" w:rsidR="00970CAD" w:rsidRPr="00DE3E45" w:rsidRDefault="0021628C" w:rsidP="006707EF">
      <w:pPr>
        <w:pStyle w:val="ListParagraph"/>
        <w:numPr>
          <w:ilvl w:val="0"/>
          <w:numId w:val="1"/>
        </w:numPr>
        <w:spacing w:before="75" w:after="75" w:line="240" w:lineRule="auto"/>
        <w:outlineLvl w:val="3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EB7ECF">
        <w:rPr>
          <w:rFonts w:ascii="Arial" w:hAnsi="Arial" w:cs="Arial"/>
          <w:sz w:val="22"/>
          <w:szCs w:val="22"/>
        </w:rPr>
        <w:t>Public Rights-of-Way</w:t>
      </w:r>
      <w:r w:rsidRPr="00DE3E45">
        <w:rPr>
          <w:rFonts w:ascii="Arial" w:hAnsi="Arial" w:cs="Arial"/>
          <w:i/>
          <w:iCs/>
          <w:sz w:val="21"/>
          <w:szCs w:val="21"/>
        </w:rPr>
        <w:t>– Melissa Anderson</w:t>
      </w:r>
      <w:r w:rsidR="0065567E" w:rsidRPr="00DE3E45">
        <w:rPr>
          <w:rFonts w:ascii="Arial" w:hAnsi="Arial" w:cs="Arial"/>
          <w:i/>
          <w:iCs/>
          <w:sz w:val="21"/>
          <w:szCs w:val="21"/>
        </w:rPr>
        <w:t>, Federal Highway Administration</w:t>
      </w:r>
      <w:r w:rsidRPr="00DE3E45">
        <w:rPr>
          <w:rFonts w:ascii="Arial" w:hAnsi="Arial" w:cs="Arial"/>
          <w:sz w:val="21"/>
          <w:szCs w:val="21"/>
        </w:rPr>
        <w:t xml:space="preserve"> </w:t>
      </w:r>
    </w:p>
    <w:p w14:paraId="60FD3889" w14:textId="77777777" w:rsidR="00970CAD" w:rsidRDefault="00970CAD" w:rsidP="00970CAD">
      <w:pPr>
        <w:spacing w:before="75" w:after="75" w:line="240" w:lineRule="auto"/>
        <w:outlineLvl w:val="3"/>
        <w:rPr>
          <w:rFonts w:ascii="Arial" w:hAnsi="Arial" w:cs="Arial"/>
          <w:sz w:val="22"/>
          <w:szCs w:val="22"/>
        </w:rPr>
      </w:pPr>
    </w:p>
    <w:p w14:paraId="112B1529" w14:textId="62C939B7" w:rsidR="007F1A07" w:rsidRPr="007F1A07" w:rsidRDefault="00970CAD" w:rsidP="007F1A0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7F1A0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ADA Coordinator</w:t>
      </w:r>
    </w:p>
    <w:p w14:paraId="6D6ED6E7" w14:textId="3CD780CA" w:rsidR="00970CAD" w:rsidRPr="003E2860" w:rsidRDefault="00970CAD" w:rsidP="00970CAD">
      <w:pPr>
        <w:rPr>
          <w:rFonts w:ascii="Arial" w:hAnsi="Arial" w:cs="Arial"/>
          <w:b/>
          <w:bCs/>
          <w:u w:val="single"/>
        </w:rPr>
      </w:pPr>
    </w:p>
    <w:p w14:paraId="3F3D71E9" w14:textId="03AEFC1A" w:rsidR="006B721A" w:rsidRPr="006B721A" w:rsidRDefault="006B721A" w:rsidP="00970CAD">
      <w:pPr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t>May 4th</w:t>
      </w:r>
    </w:p>
    <w:p w14:paraId="0EEBFE98" w14:textId="77777777" w:rsidR="006B721A" w:rsidRPr="00EB7ECF" w:rsidRDefault="00970CAD" w:rsidP="006B721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>Unlocking the Mysteries of Access: Self-Evaluation &amp; Transition Plans Part 1</w:t>
      </w:r>
      <w:r w:rsidR="005A335F" w:rsidRPr="00EB7ECF">
        <w:rPr>
          <w:rFonts w:ascii="Arial" w:hAnsi="Arial" w:cs="Arial"/>
          <w:sz w:val="22"/>
          <w:szCs w:val="22"/>
        </w:rPr>
        <w:t xml:space="preserve"> </w:t>
      </w:r>
    </w:p>
    <w:p w14:paraId="33D6F63A" w14:textId="2E6EFE6D" w:rsidR="00970CAD" w:rsidRPr="00EB7ECF" w:rsidRDefault="00970CAD" w:rsidP="00EB7ECF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>Unlocking the Mysteries of Access: Self-Evaluation &amp; Transition Plans Part 2</w:t>
      </w:r>
      <w:r w:rsidR="005A335F" w:rsidRPr="00EB7ECF">
        <w:rPr>
          <w:rFonts w:ascii="Arial" w:hAnsi="Arial" w:cs="Arial"/>
          <w:sz w:val="22"/>
          <w:szCs w:val="22"/>
        </w:rPr>
        <w:t xml:space="preserve"> </w:t>
      </w:r>
      <w:r w:rsidRPr="00DE3E45">
        <w:rPr>
          <w:rFonts w:ascii="Arial" w:hAnsi="Arial" w:cs="Arial"/>
          <w:i/>
          <w:iCs/>
          <w:sz w:val="21"/>
          <w:szCs w:val="21"/>
        </w:rPr>
        <w:t>-Kristi Avalos, Accessology &amp; Brain Shamburger, Kimley Horn</w:t>
      </w:r>
      <w:r w:rsidR="00EB7ECF" w:rsidRPr="00DE3E45">
        <w:rPr>
          <w:rFonts w:ascii="Arial" w:hAnsi="Arial" w:cs="Arial"/>
          <w:i/>
          <w:iCs/>
          <w:sz w:val="21"/>
          <w:szCs w:val="21"/>
        </w:rPr>
        <w:br/>
      </w:r>
    </w:p>
    <w:p w14:paraId="58B0DB0C" w14:textId="0E92BDB3" w:rsidR="00970CAD" w:rsidRDefault="00970CAD" w:rsidP="00970CAD">
      <w:pPr>
        <w:pStyle w:val="ListParagraph"/>
        <w:numPr>
          <w:ilvl w:val="0"/>
          <w:numId w:val="11"/>
        </w:numPr>
        <w:spacing w:before="75" w:after="75" w:line="240" w:lineRule="auto"/>
        <w:outlineLvl w:val="3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</w:pPr>
      <w:r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Turning Access Intentions </w:t>
      </w:r>
      <w:proofErr w:type="gramStart"/>
      <w:r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Into</w:t>
      </w:r>
      <w:proofErr w:type="gramEnd"/>
      <w:r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Actions: Tools to Transform Arts, Culture &amp; Civic Spaces</w:t>
      </w:r>
      <w:r w:rsidR="005A335F"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Dani Rose, Open Door Arts &amp; Portia Brown, Open Door Arts</w:t>
      </w:r>
    </w:p>
    <w:p w14:paraId="5B6DFB95" w14:textId="77777777" w:rsidR="00046155" w:rsidRPr="00DE3E45" w:rsidRDefault="00046155" w:rsidP="00046155">
      <w:pPr>
        <w:pStyle w:val="ListParagraph"/>
        <w:spacing w:before="75" w:after="75" w:line="240" w:lineRule="auto"/>
        <w:outlineLvl w:val="3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</w:pPr>
    </w:p>
    <w:p w14:paraId="13D03C3F" w14:textId="64444EF9" w:rsidR="00970CAD" w:rsidRPr="006B721A" w:rsidRDefault="006B721A" w:rsidP="00970CAD">
      <w:pPr>
        <w:spacing w:before="75" w:after="75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6B721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May 5th</w:t>
      </w:r>
    </w:p>
    <w:p w14:paraId="73CDA481" w14:textId="77777777" w:rsidR="006B721A" w:rsidRDefault="00970CAD" w:rsidP="00970CAD">
      <w:pPr>
        <w:pStyle w:val="ListParagraph"/>
        <w:numPr>
          <w:ilvl w:val="0"/>
          <w:numId w:val="11"/>
        </w:numPr>
        <w:spacing w:before="75" w:after="75" w:line="240" w:lineRule="auto"/>
        <w:outlineLvl w:val="3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07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City of Phoenix 5-Year Assessment &amp; Transition Plan-Lessons Learned</w:t>
      </w:r>
      <w:r w:rsidR="005A33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6A3EB0B" w14:textId="499EFFF1" w:rsidR="00970CAD" w:rsidRPr="00DE3E45" w:rsidRDefault="00970CAD" w:rsidP="006B721A">
      <w:pPr>
        <w:pStyle w:val="ListParagraph"/>
        <w:spacing w:before="75" w:after="75" w:line="240" w:lineRule="auto"/>
        <w:ind w:left="1440"/>
        <w:outlineLvl w:val="3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</w:pPr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Nanette Odell, Life Quest Training &amp; Consulting &amp; Kristen Verbus, City of Phoenix</w:t>
      </w:r>
    </w:p>
    <w:p w14:paraId="497CDAA4" w14:textId="77777777" w:rsidR="00970CAD" w:rsidRPr="00E6025F" w:rsidRDefault="00970CAD" w:rsidP="00970CAD">
      <w:pPr>
        <w:spacing w:before="75" w:after="75" w:line="240" w:lineRule="auto"/>
        <w:outlineLvl w:val="3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5DC90A8" w14:textId="1C368669" w:rsidR="00970CAD" w:rsidRPr="00DE3E45" w:rsidRDefault="00970CAD" w:rsidP="00970CAD">
      <w:pPr>
        <w:pStyle w:val="ListParagraph"/>
        <w:numPr>
          <w:ilvl w:val="0"/>
          <w:numId w:val="12"/>
        </w:numPr>
        <w:spacing w:before="75" w:after="75" w:line="240" w:lineRule="auto"/>
        <w:outlineLvl w:val="3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</w:pPr>
      <w:r w:rsidRPr="006707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ADA Coordinator Practical Strategies &amp; Tips for Success</w:t>
      </w:r>
      <w:r w:rsidR="005A33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- Ali Everett, City of Los Angeles Dept on Disability, CA &amp; Lisa Almilli, City of Chino, CA</w:t>
      </w:r>
    </w:p>
    <w:p w14:paraId="361C4E7D" w14:textId="465CBEBC" w:rsidR="006B721A" w:rsidRPr="006B721A" w:rsidRDefault="006B721A" w:rsidP="006B721A">
      <w:pPr>
        <w:spacing w:before="75" w:after="75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6B721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May 6th</w:t>
      </w:r>
    </w:p>
    <w:p w14:paraId="09A65706" w14:textId="53A53BC7" w:rsidR="00970CAD" w:rsidRPr="00DE3E45" w:rsidRDefault="00970CAD" w:rsidP="00970CAD">
      <w:pPr>
        <w:pStyle w:val="ListParagraph"/>
        <w:numPr>
          <w:ilvl w:val="0"/>
          <w:numId w:val="12"/>
        </w:numPr>
        <w:rPr>
          <w:rFonts w:ascii="Arial" w:hAnsi="Arial" w:cs="Arial"/>
          <w:i/>
          <w:iCs/>
          <w:sz w:val="21"/>
          <w:szCs w:val="21"/>
        </w:rPr>
      </w:pPr>
      <w:r w:rsidRPr="006707EF">
        <w:rPr>
          <w:rFonts w:ascii="Arial" w:hAnsi="Arial" w:cs="Arial"/>
          <w:sz w:val="22"/>
          <w:szCs w:val="22"/>
        </w:rPr>
        <w:t>It Depends! Resolving Complex Issues as an ADA Coordinator</w:t>
      </w:r>
      <w:r w:rsidR="005A335F">
        <w:rPr>
          <w:rFonts w:ascii="Arial" w:hAnsi="Arial" w:cs="Arial"/>
          <w:sz w:val="22"/>
          <w:szCs w:val="22"/>
        </w:rPr>
        <w:t xml:space="preserve"> </w:t>
      </w:r>
      <w:r w:rsidRPr="00DE3E45">
        <w:rPr>
          <w:rFonts w:ascii="Arial" w:hAnsi="Arial" w:cs="Arial"/>
          <w:i/>
          <w:iCs/>
          <w:sz w:val="21"/>
          <w:szCs w:val="21"/>
        </w:rPr>
        <w:t xml:space="preserve">- Ali Everett, </w:t>
      </w:r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City of Los Angeles Dept on Disability</w:t>
      </w:r>
      <w:r w:rsidRPr="00DE3E45">
        <w:rPr>
          <w:rFonts w:ascii="Arial" w:hAnsi="Arial" w:cs="Arial"/>
          <w:i/>
          <w:iCs/>
          <w:sz w:val="21"/>
          <w:szCs w:val="21"/>
        </w:rPr>
        <w:t xml:space="preserve"> &amp; Laney Davidson, County of Marin, CA</w:t>
      </w:r>
    </w:p>
    <w:p w14:paraId="0601C762" w14:textId="0EB0C65D" w:rsidR="001D7D16" w:rsidRPr="00970CAD" w:rsidRDefault="001D7D16" w:rsidP="00970CAD">
      <w:pPr>
        <w:spacing w:before="75" w:after="75" w:line="240" w:lineRule="auto"/>
        <w:outlineLvl w:val="3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F16DBED" w14:textId="77777777" w:rsidR="006B721A" w:rsidRDefault="006B721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29CB9A0" w14:textId="77777777" w:rsidR="006B721A" w:rsidRDefault="006B721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F943B6F" w14:textId="77777777" w:rsidR="00EB7ECF" w:rsidRDefault="00EB7EC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315D70D" w14:textId="77777777" w:rsidR="00EB7ECF" w:rsidRDefault="00EB7ECF">
      <w:pPr>
        <w:rPr>
          <w:rFonts w:ascii="Arial" w:hAnsi="Arial" w:cs="Arial"/>
          <w:b/>
          <w:bCs/>
          <w:u w:val="single"/>
        </w:rPr>
      </w:pPr>
    </w:p>
    <w:p w14:paraId="55A5BCC1" w14:textId="77777777" w:rsidR="00EB7ECF" w:rsidRDefault="00EB7ECF">
      <w:pPr>
        <w:rPr>
          <w:rFonts w:ascii="Arial" w:hAnsi="Arial" w:cs="Arial"/>
          <w:b/>
          <w:bCs/>
          <w:u w:val="single"/>
        </w:rPr>
      </w:pPr>
    </w:p>
    <w:p w14:paraId="76A92D6A" w14:textId="25596596" w:rsidR="00DB116F" w:rsidRPr="00046155" w:rsidRDefault="007F1A07" w:rsidP="00046155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Digital Accessibility</w:t>
      </w:r>
    </w:p>
    <w:p w14:paraId="0069F63D" w14:textId="4243ABE7" w:rsidR="006B721A" w:rsidRPr="006B721A" w:rsidRDefault="006B721A">
      <w:pPr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t>May 4th</w:t>
      </w:r>
    </w:p>
    <w:p w14:paraId="1E9D402F" w14:textId="39268B4B" w:rsidR="00DB116F" w:rsidRPr="00DE3E45" w:rsidRDefault="00DB116F" w:rsidP="006707EF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1"/>
          <w:szCs w:val="21"/>
        </w:rPr>
      </w:pPr>
      <w:r w:rsidRPr="00EB7ECF">
        <w:rPr>
          <w:rFonts w:ascii="Arial" w:hAnsi="Arial" w:cs="Arial"/>
          <w:sz w:val="22"/>
          <w:szCs w:val="22"/>
        </w:rPr>
        <w:t xml:space="preserve">AI and Digital Accessibility:  The Good, The Bad, The </w:t>
      </w:r>
      <w:r w:rsidRPr="00DE3E45">
        <w:rPr>
          <w:rFonts w:ascii="Arial" w:hAnsi="Arial" w:cs="Arial"/>
          <w:sz w:val="21"/>
          <w:szCs w:val="21"/>
        </w:rPr>
        <w:t>Hopeful</w:t>
      </w:r>
      <w:r w:rsidR="0065567E" w:rsidRPr="00DE3E45">
        <w:rPr>
          <w:rFonts w:ascii="Arial" w:hAnsi="Arial" w:cs="Arial"/>
          <w:sz w:val="21"/>
          <w:szCs w:val="21"/>
        </w:rPr>
        <w:t xml:space="preserve"> </w:t>
      </w:r>
      <w:r w:rsidR="005A335F" w:rsidRPr="00DE3E45">
        <w:rPr>
          <w:rFonts w:ascii="Arial" w:hAnsi="Arial" w:cs="Arial"/>
          <w:sz w:val="21"/>
          <w:szCs w:val="21"/>
        </w:rPr>
        <w:t xml:space="preserve">  </w:t>
      </w:r>
      <w:r w:rsidR="0065567E" w:rsidRPr="00DE3E45">
        <w:rPr>
          <w:rFonts w:ascii="Arial" w:hAnsi="Arial" w:cs="Arial"/>
          <w:i/>
          <w:iCs/>
          <w:sz w:val="21"/>
          <w:szCs w:val="21"/>
        </w:rPr>
        <w:t>-</w:t>
      </w:r>
      <w:r w:rsidRPr="00DE3E45">
        <w:rPr>
          <w:rFonts w:ascii="Arial" w:hAnsi="Arial" w:cs="Arial"/>
          <w:i/>
          <w:iCs/>
          <w:sz w:val="21"/>
          <w:szCs w:val="21"/>
        </w:rPr>
        <w:t>Aaron Arvig, State of Minnesota Digital Accessibility Coordinator</w:t>
      </w:r>
    </w:p>
    <w:p w14:paraId="2EEBE3E2" w14:textId="77777777" w:rsidR="006707EF" w:rsidRPr="00EB7ECF" w:rsidRDefault="006707EF" w:rsidP="006707EF">
      <w:pPr>
        <w:pStyle w:val="ListParagraph"/>
        <w:rPr>
          <w:rFonts w:ascii="Arial" w:hAnsi="Arial" w:cs="Arial"/>
          <w:sz w:val="22"/>
          <w:szCs w:val="22"/>
        </w:rPr>
      </w:pPr>
    </w:p>
    <w:p w14:paraId="3ABDDE8A" w14:textId="3DBD116E" w:rsidR="006707EF" w:rsidRPr="00EB7ECF" w:rsidRDefault="00DB116F" w:rsidP="003E286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 xml:space="preserve">April 24, </w:t>
      </w:r>
      <w:proofErr w:type="gramStart"/>
      <w:r w:rsidRPr="00EB7ECF">
        <w:rPr>
          <w:rFonts w:ascii="Arial" w:hAnsi="Arial" w:cs="Arial"/>
          <w:sz w:val="22"/>
          <w:szCs w:val="22"/>
        </w:rPr>
        <w:t>2026</w:t>
      </w:r>
      <w:proofErr w:type="gramEnd"/>
      <w:r w:rsidRPr="00EB7ECF">
        <w:rPr>
          <w:rFonts w:ascii="Arial" w:hAnsi="Arial" w:cs="Arial"/>
          <w:sz w:val="22"/>
          <w:szCs w:val="22"/>
        </w:rPr>
        <w:t xml:space="preserve"> Has Come and Gone.  What’s Next for Digital Accessibility?</w:t>
      </w:r>
      <w:r w:rsidR="0065567E" w:rsidRPr="00EB7ECF">
        <w:rPr>
          <w:rFonts w:ascii="Arial" w:hAnsi="Arial" w:cs="Arial"/>
          <w:sz w:val="22"/>
          <w:szCs w:val="22"/>
        </w:rPr>
        <w:t xml:space="preserve"> </w:t>
      </w:r>
      <w:r w:rsidR="005A335F" w:rsidRPr="00EB7ECF">
        <w:rPr>
          <w:rFonts w:ascii="Arial" w:hAnsi="Arial" w:cs="Arial"/>
          <w:sz w:val="22"/>
          <w:szCs w:val="22"/>
        </w:rPr>
        <w:t xml:space="preserve"> </w:t>
      </w:r>
      <w:r w:rsidR="003E2860" w:rsidRPr="00DE3E45">
        <w:rPr>
          <w:rFonts w:ascii="Arial" w:hAnsi="Arial" w:cs="Arial"/>
          <w:sz w:val="21"/>
          <w:szCs w:val="21"/>
        </w:rPr>
        <w:t>----</w:t>
      </w:r>
      <w:r w:rsidRPr="00DE3E45">
        <w:rPr>
          <w:rFonts w:ascii="Arial" w:hAnsi="Arial" w:cs="Arial"/>
          <w:i/>
          <w:iCs/>
          <w:sz w:val="21"/>
          <w:szCs w:val="21"/>
        </w:rPr>
        <w:t>Judith Risch, Disability &amp; Digital Accessibility Special Advisor, Grand River Solutions</w:t>
      </w:r>
      <w:r w:rsidR="006707EF" w:rsidRPr="00DE3E45">
        <w:rPr>
          <w:rFonts w:ascii="Arial" w:hAnsi="Arial" w:cs="Arial"/>
          <w:i/>
          <w:iCs/>
          <w:sz w:val="21"/>
          <w:szCs w:val="21"/>
        </w:rPr>
        <w:br/>
      </w:r>
    </w:p>
    <w:p w14:paraId="7569F490" w14:textId="5EA06B7D" w:rsidR="001D7D16" w:rsidRPr="00DE3E45" w:rsidRDefault="001D7D16" w:rsidP="006707EF">
      <w:pPr>
        <w:pStyle w:val="ListParagraph"/>
        <w:numPr>
          <w:ilvl w:val="0"/>
          <w:numId w:val="2"/>
        </w:numPr>
        <w:spacing w:before="75" w:after="75" w:line="240" w:lineRule="auto"/>
        <w:outlineLvl w:val="3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</w:pPr>
      <w:r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Website &amp; Social Media Accessibility Is Easier Than You Think!</w:t>
      </w:r>
      <w:r w:rsidR="006B721A"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65567E"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-</w:t>
      </w:r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Gabriel Navarrette and Raina Benford, Pacific ADA Center</w:t>
      </w:r>
    </w:p>
    <w:p w14:paraId="6904789D" w14:textId="77777777" w:rsidR="00DB116F" w:rsidRPr="00E6025F" w:rsidRDefault="00DB116F">
      <w:pPr>
        <w:rPr>
          <w:rFonts w:ascii="Arial" w:hAnsi="Arial" w:cs="Arial"/>
          <w:sz w:val="22"/>
          <w:szCs w:val="22"/>
        </w:rPr>
      </w:pPr>
    </w:p>
    <w:p w14:paraId="740385ED" w14:textId="0B38475F" w:rsidR="007F1A07" w:rsidRPr="007F1A07" w:rsidRDefault="007F1A07" w:rsidP="007F1A0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Effective Communication</w:t>
      </w:r>
    </w:p>
    <w:p w14:paraId="2C3A3BF0" w14:textId="4635DD9E" w:rsidR="00DB116F" w:rsidRPr="003E2860" w:rsidRDefault="00DB116F">
      <w:pPr>
        <w:rPr>
          <w:rFonts w:ascii="Arial" w:hAnsi="Arial" w:cs="Arial"/>
          <w:b/>
          <w:bCs/>
          <w:u w:val="single"/>
        </w:rPr>
      </w:pPr>
    </w:p>
    <w:p w14:paraId="397D606F" w14:textId="4FC6AB20" w:rsidR="006B721A" w:rsidRPr="006B721A" w:rsidRDefault="006B721A">
      <w:pPr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t>May 4th</w:t>
      </w:r>
    </w:p>
    <w:p w14:paraId="19520CAD" w14:textId="0062382E" w:rsidR="00DB116F" w:rsidRPr="00DE3E45" w:rsidRDefault="00DB116F" w:rsidP="006707EF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1"/>
          <w:szCs w:val="21"/>
        </w:rPr>
      </w:pPr>
      <w:r w:rsidRPr="00EB7ECF">
        <w:rPr>
          <w:rFonts w:ascii="Arial" w:hAnsi="Arial" w:cs="Arial"/>
          <w:sz w:val="22"/>
          <w:szCs w:val="22"/>
        </w:rPr>
        <w:t>Deaf and Hard of Hearing Accessibility in Cultural Spaces</w:t>
      </w:r>
      <w:r w:rsidR="006B721A" w:rsidRPr="00EB7ECF">
        <w:rPr>
          <w:rFonts w:ascii="Arial" w:hAnsi="Arial" w:cs="Arial"/>
          <w:sz w:val="22"/>
          <w:szCs w:val="22"/>
        </w:rPr>
        <w:t xml:space="preserve"> </w:t>
      </w:r>
      <w:r w:rsidR="00EA0543" w:rsidRPr="00DE3E45">
        <w:rPr>
          <w:rFonts w:ascii="Arial" w:hAnsi="Arial" w:cs="Arial"/>
          <w:i/>
          <w:iCs/>
          <w:sz w:val="21"/>
          <w:szCs w:val="21"/>
        </w:rPr>
        <w:t>-</w:t>
      </w:r>
      <w:r w:rsidRPr="00DE3E45">
        <w:rPr>
          <w:rFonts w:ascii="Arial" w:hAnsi="Arial" w:cs="Arial"/>
          <w:i/>
          <w:iCs/>
          <w:sz w:val="21"/>
          <w:szCs w:val="21"/>
        </w:rPr>
        <w:t xml:space="preserve">Tina Gonzales Childress, </w:t>
      </w:r>
      <w:proofErr w:type="spellStart"/>
      <w:r w:rsidRPr="00DE3E45">
        <w:rPr>
          <w:rFonts w:ascii="Arial" w:hAnsi="Arial" w:cs="Arial"/>
          <w:i/>
          <w:iCs/>
          <w:sz w:val="21"/>
          <w:szCs w:val="21"/>
        </w:rPr>
        <w:t>InnoCaption</w:t>
      </w:r>
      <w:proofErr w:type="spellEnd"/>
    </w:p>
    <w:p w14:paraId="5C7BDB75" w14:textId="77777777" w:rsidR="006707EF" w:rsidRPr="00EB7ECF" w:rsidRDefault="006707EF" w:rsidP="006707EF">
      <w:pPr>
        <w:pStyle w:val="ListParagraph"/>
        <w:rPr>
          <w:rFonts w:ascii="Arial" w:hAnsi="Arial" w:cs="Arial"/>
          <w:sz w:val="22"/>
          <w:szCs w:val="22"/>
        </w:rPr>
      </w:pPr>
    </w:p>
    <w:p w14:paraId="4F92244A" w14:textId="5311DB22" w:rsidR="00EA0543" w:rsidRPr="00DE3E45" w:rsidRDefault="00EA0543" w:rsidP="006707EF">
      <w:pPr>
        <w:pStyle w:val="ListParagraph"/>
        <w:numPr>
          <w:ilvl w:val="0"/>
          <w:numId w:val="3"/>
        </w:numPr>
        <w:spacing w:before="75" w:after="75" w:line="240" w:lineRule="auto"/>
        <w:outlineLvl w:val="3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</w:pPr>
      <w:r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Plain Language: How Your Written Communication May Be a Barrier to </w:t>
      </w:r>
      <w:proofErr w:type="gramStart"/>
      <w:r w:rsidRPr="00DE3E4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Access</w:t>
      </w:r>
      <w:r w:rsidR="0065567E" w:rsidRPr="00DE3E4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 -</w:t>
      </w:r>
      <w:proofErr w:type="gramEnd"/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Pat Swartz &amp; Jerri Davison, Pacific ADA Center</w:t>
      </w:r>
    </w:p>
    <w:p w14:paraId="3DC2886D" w14:textId="77777777" w:rsidR="003E2860" w:rsidRDefault="003E2860" w:rsidP="00EA0543">
      <w:pPr>
        <w:spacing w:before="75" w:after="75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22F24F96" w14:textId="10FC652F" w:rsidR="001D7D16" w:rsidRPr="006B721A" w:rsidRDefault="006B721A" w:rsidP="00EA0543">
      <w:pPr>
        <w:spacing w:before="75" w:after="75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6B721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May 5th</w:t>
      </w:r>
    </w:p>
    <w:p w14:paraId="5BCF627E" w14:textId="08DBEE7B" w:rsidR="00EA0543" w:rsidRPr="00EB7ECF" w:rsidRDefault="001D7D16" w:rsidP="003E2860">
      <w:pPr>
        <w:pStyle w:val="ListParagraph"/>
        <w:numPr>
          <w:ilvl w:val="0"/>
          <w:numId w:val="3"/>
        </w:numPr>
        <w:spacing w:before="75" w:after="75" w:line="240" w:lineRule="auto"/>
        <w:outlineLvl w:val="3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Case-Based Support: HANDS Disabilities &amp; Autism Justice ECHO &amp; Learning Continuum</w:t>
      </w:r>
      <w:r w:rsidR="0065567E"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5567E"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--</w:t>
      </w:r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Kristan Sievers-Coffer, HANDS in Autism</w:t>
      </w:r>
      <w:r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B958592" w14:textId="59F7F5D1" w:rsidR="0065567E" w:rsidRPr="006B721A" w:rsidRDefault="006B721A" w:rsidP="00EA0543">
      <w:pPr>
        <w:spacing w:before="75" w:after="75" w:line="240" w:lineRule="auto"/>
        <w:outlineLvl w:val="3"/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t>May 6th</w:t>
      </w:r>
    </w:p>
    <w:p w14:paraId="17B8F079" w14:textId="57AA90EE" w:rsidR="00EB7ECF" w:rsidRPr="00DE3E45" w:rsidRDefault="00E1790D" w:rsidP="003B7CF8">
      <w:pPr>
        <w:pStyle w:val="ListParagraph"/>
        <w:numPr>
          <w:ilvl w:val="0"/>
          <w:numId w:val="3"/>
        </w:numPr>
        <w:spacing w:before="75" w:after="75" w:line="240" w:lineRule="auto"/>
        <w:outlineLvl w:val="3"/>
        <w:rPr>
          <w:rFonts w:ascii="Arial" w:hAnsi="Arial" w:cs="Arial"/>
          <w:i/>
          <w:iCs/>
          <w:sz w:val="21"/>
          <w:szCs w:val="21"/>
        </w:rPr>
      </w:pPr>
      <w:r w:rsidRPr="00EB7ECF">
        <w:rPr>
          <w:rFonts w:ascii="Arial" w:hAnsi="Arial" w:cs="Arial"/>
          <w:sz w:val="22"/>
          <w:szCs w:val="22"/>
        </w:rPr>
        <w:t xml:space="preserve">ADA &amp; </w:t>
      </w:r>
      <w:r w:rsidR="0021628C" w:rsidRPr="00EB7ECF">
        <w:rPr>
          <w:rFonts w:ascii="Arial" w:hAnsi="Arial" w:cs="Arial"/>
          <w:sz w:val="22"/>
          <w:szCs w:val="22"/>
        </w:rPr>
        <w:t>Effective Communication</w:t>
      </w:r>
      <w:r w:rsidRPr="00EB7ECF">
        <w:rPr>
          <w:rFonts w:ascii="Arial" w:hAnsi="Arial" w:cs="Arial"/>
          <w:sz w:val="22"/>
          <w:szCs w:val="22"/>
        </w:rPr>
        <w:t xml:space="preserve">: Title II &amp; Title III </w:t>
      </w:r>
      <w:r w:rsidR="0021628C" w:rsidRPr="00DE3E45">
        <w:rPr>
          <w:rFonts w:ascii="Arial" w:hAnsi="Arial" w:cs="Arial"/>
          <w:i/>
          <w:iCs/>
          <w:sz w:val="21"/>
          <w:szCs w:val="21"/>
        </w:rPr>
        <w:t>- Barry Whaley &amp; Cheri Hofmann</w:t>
      </w:r>
      <w:r w:rsidR="0065567E" w:rsidRPr="00DE3E45">
        <w:rPr>
          <w:rFonts w:ascii="Arial" w:hAnsi="Arial" w:cs="Arial"/>
          <w:i/>
          <w:iCs/>
          <w:sz w:val="21"/>
          <w:szCs w:val="21"/>
        </w:rPr>
        <w:t>, Southeast ADA Center</w:t>
      </w:r>
    </w:p>
    <w:p w14:paraId="6220AD68" w14:textId="77777777" w:rsidR="00EB7ECF" w:rsidRPr="00EB7ECF" w:rsidRDefault="00EB7ECF" w:rsidP="00EB7ECF">
      <w:pPr>
        <w:pStyle w:val="ListParagraph"/>
        <w:spacing w:before="75" w:after="75" w:line="240" w:lineRule="auto"/>
        <w:outlineLvl w:val="3"/>
        <w:rPr>
          <w:rFonts w:ascii="Arial" w:hAnsi="Arial" w:cs="Arial"/>
          <w:i/>
          <w:iCs/>
          <w:sz w:val="22"/>
          <w:szCs w:val="22"/>
        </w:rPr>
      </w:pPr>
    </w:p>
    <w:p w14:paraId="2301B7F7" w14:textId="31AC29AB" w:rsidR="007F1A07" w:rsidRPr="007F1A07" w:rsidRDefault="007F1A07" w:rsidP="007F1A0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Employment</w:t>
      </w:r>
    </w:p>
    <w:p w14:paraId="2CB8D667" w14:textId="13FB34E8" w:rsidR="006B721A" w:rsidRPr="003E2860" w:rsidRDefault="006B721A" w:rsidP="003B7CF8">
      <w:pPr>
        <w:rPr>
          <w:rFonts w:ascii="Arial" w:hAnsi="Arial" w:cs="Arial"/>
          <w:b/>
          <w:bCs/>
          <w:u w:val="single"/>
        </w:rPr>
      </w:pPr>
    </w:p>
    <w:p w14:paraId="61F2BBEF" w14:textId="01559D98" w:rsidR="006B721A" w:rsidRPr="006B721A" w:rsidRDefault="006B721A" w:rsidP="003B7CF8">
      <w:pPr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t>May 5th</w:t>
      </w:r>
    </w:p>
    <w:p w14:paraId="7F2D066D" w14:textId="1FDD8E9D" w:rsidR="003B7CF8" w:rsidRPr="00EB7ECF" w:rsidRDefault="003B7CF8" w:rsidP="003B7CF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 xml:space="preserve">Title I Employment Guidelines </w:t>
      </w:r>
      <w:r w:rsidRPr="00DE3E45">
        <w:rPr>
          <w:rFonts w:ascii="Arial" w:hAnsi="Arial" w:cs="Arial"/>
          <w:i/>
          <w:iCs/>
          <w:sz w:val="21"/>
          <w:szCs w:val="21"/>
        </w:rPr>
        <w:t>-Jana Burke, Mariposa Professional Services</w:t>
      </w:r>
    </w:p>
    <w:p w14:paraId="7D5C8F8F" w14:textId="77777777" w:rsidR="003B7CF8" w:rsidRPr="00EB7ECF" w:rsidRDefault="003B7CF8" w:rsidP="003B7CF8">
      <w:pPr>
        <w:pStyle w:val="ListParagraph"/>
        <w:rPr>
          <w:rFonts w:ascii="Arial" w:hAnsi="Arial" w:cs="Arial"/>
          <w:sz w:val="22"/>
          <w:szCs w:val="22"/>
        </w:rPr>
      </w:pPr>
    </w:p>
    <w:p w14:paraId="62FC6CD7" w14:textId="64B7F4D5" w:rsidR="003B7CF8" w:rsidRPr="00EB7ECF" w:rsidRDefault="003B7CF8" w:rsidP="003B7CF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>ADA at Work: Real Stories of Accommodation in Action</w:t>
      </w:r>
      <w:r w:rsidR="006B721A" w:rsidRPr="00EB7ECF">
        <w:rPr>
          <w:rFonts w:ascii="Arial" w:hAnsi="Arial" w:cs="Arial"/>
          <w:sz w:val="22"/>
          <w:szCs w:val="22"/>
        </w:rPr>
        <w:t xml:space="preserve"> </w:t>
      </w:r>
      <w:r w:rsidRPr="00DE3E45">
        <w:rPr>
          <w:rFonts w:ascii="Arial" w:hAnsi="Arial" w:cs="Arial"/>
          <w:i/>
          <w:iCs/>
          <w:sz w:val="21"/>
          <w:szCs w:val="21"/>
        </w:rPr>
        <w:t>-Kelley Frake &amp; Marcy Hintzman, Great Lakes ADA Center</w:t>
      </w:r>
      <w:r w:rsidRPr="00DE3E45">
        <w:rPr>
          <w:rFonts w:ascii="Arial" w:hAnsi="Arial" w:cs="Arial"/>
          <w:i/>
          <w:iCs/>
          <w:sz w:val="21"/>
          <w:szCs w:val="21"/>
        </w:rPr>
        <w:br/>
      </w:r>
    </w:p>
    <w:p w14:paraId="677771B9" w14:textId="7F439240" w:rsidR="00B7573A" w:rsidRPr="00DE3E45" w:rsidRDefault="003B7CF8" w:rsidP="006138F7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  <w:sz w:val="21"/>
          <w:szCs w:val="21"/>
        </w:rPr>
      </w:pPr>
      <w:r w:rsidRPr="00EB7ECF">
        <w:rPr>
          <w:rFonts w:ascii="Arial" w:hAnsi="Arial" w:cs="Arial"/>
          <w:sz w:val="22"/>
          <w:szCs w:val="22"/>
        </w:rPr>
        <w:t xml:space="preserve">From Barriers to Solutions: Practical Strategies for the Interactive </w:t>
      </w:r>
      <w:proofErr w:type="gramStart"/>
      <w:r w:rsidRPr="00EB7ECF">
        <w:rPr>
          <w:rFonts w:ascii="Arial" w:hAnsi="Arial" w:cs="Arial"/>
          <w:sz w:val="22"/>
          <w:szCs w:val="22"/>
        </w:rPr>
        <w:t xml:space="preserve">Process  </w:t>
      </w:r>
      <w:r w:rsidRPr="00DE3E45">
        <w:rPr>
          <w:rFonts w:ascii="Arial" w:hAnsi="Arial" w:cs="Arial"/>
          <w:sz w:val="21"/>
          <w:szCs w:val="21"/>
        </w:rPr>
        <w:t>–</w:t>
      </w:r>
      <w:proofErr w:type="gramEnd"/>
      <w:r w:rsidRPr="00DE3E45">
        <w:rPr>
          <w:rFonts w:ascii="Arial" w:hAnsi="Arial" w:cs="Arial"/>
          <w:sz w:val="21"/>
          <w:szCs w:val="21"/>
        </w:rPr>
        <w:t xml:space="preserve"> </w:t>
      </w:r>
      <w:r w:rsidRPr="00DE3E45">
        <w:rPr>
          <w:rFonts w:ascii="Arial" w:hAnsi="Arial" w:cs="Arial"/>
          <w:i/>
          <w:iCs/>
          <w:sz w:val="21"/>
          <w:szCs w:val="21"/>
        </w:rPr>
        <w:t>Marcy Hintzman, Great Lakes ADA Center</w:t>
      </w:r>
    </w:p>
    <w:p w14:paraId="03202FD7" w14:textId="77777777" w:rsidR="00267892" w:rsidRDefault="00267892" w:rsidP="006138F7">
      <w:pPr>
        <w:rPr>
          <w:rFonts w:ascii="Arial" w:hAnsi="Arial" w:cs="Arial"/>
          <w:b/>
          <w:bCs/>
          <w:sz w:val="22"/>
          <w:szCs w:val="22"/>
        </w:rPr>
      </w:pPr>
    </w:p>
    <w:p w14:paraId="53BB064F" w14:textId="514C9C97" w:rsidR="003B7CF8" w:rsidRPr="006B721A" w:rsidRDefault="006B721A" w:rsidP="006138F7">
      <w:pPr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lastRenderedPageBreak/>
        <w:t>May 6th</w:t>
      </w:r>
    </w:p>
    <w:p w14:paraId="369CCB5A" w14:textId="77777777" w:rsidR="00EB7ECF" w:rsidRPr="00EB7ECF" w:rsidRDefault="003B7CF8" w:rsidP="00EB7EC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 xml:space="preserve">Light Duty, Modified Duty, Undue Hardship: Do You Know Your Role? </w:t>
      </w:r>
      <w:r w:rsidRPr="00DE3E45">
        <w:rPr>
          <w:rFonts w:ascii="Arial" w:hAnsi="Arial" w:cs="Arial"/>
          <w:i/>
          <w:iCs/>
          <w:sz w:val="21"/>
          <w:szCs w:val="21"/>
        </w:rPr>
        <w:t>- Beth De Lima, HRM Consulting, Inc &amp; Leave Management Solutions</w:t>
      </w:r>
      <w:r w:rsidR="00EB7ECF" w:rsidRPr="00DE3E45">
        <w:rPr>
          <w:rFonts w:ascii="Arial" w:hAnsi="Arial" w:cs="Arial"/>
          <w:i/>
          <w:iCs/>
          <w:sz w:val="21"/>
          <w:szCs w:val="21"/>
        </w:rPr>
        <w:br/>
      </w:r>
    </w:p>
    <w:p w14:paraId="7968F8CB" w14:textId="128FEDA7" w:rsidR="003B7CF8" w:rsidRPr="00EB7ECF" w:rsidRDefault="003B7CF8" w:rsidP="00EB7EC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 xml:space="preserve">Advancing Employment Equity: Inclusive Practices for Neurodiverse Talent </w:t>
      </w:r>
      <w:r w:rsidRPr="00DE3E45">
        <w:rPr>
          <w:rFonts w:ascii="Arial" w:hAnsi="Arial" w:cs="Arial"/>
          <w:i/>
          <w:iCs/>
          <w:sz w:val="21"/>
          <w:szCs w:val="21"/>
        </w:rPr>
        <w:t>- Ariel Simms, Disability Belongs</w:t>
      </w:r>
      <w:r w:rsidRPr="00DE3E45">
        <w:rPr>
          <w:rFonts w:ascii="Arial" w:hAnsi="Arial" w:cs="Arial"/>
          <w:i/>
          <w:iCs/>
          <w:sz w:val="21"/>
          <w:szCs w:val="21"/>
        </w:rPr>
        <w:br/>
      </w:r>
    </w:p>
    <w:p w14:paraId="5CC5CE78" w14:textId="77777777" w:rsidR="003B7CF8" w:rsidRDefault="003B7CF8" w:rsidP="003B7CF8">
      <w:pPr>
        <w:spacing w:before="75" w:after="75" w:line="240" w:lineRule="auto"/>
        <w:outlineLvl w:val="3"/>
        <w:rPr>
          <w:rFonts w:ascii="Arial" w:hAnsi="Arial" w:cs="Arial"/>
          <w:sz w:val="22"/>
          <w:szCs w:val="22"/>
        </w:rPr>
      </w:pPr>
    </w:p>
    <w:p w14:paraId="2DC78959" w14:textId="075C1933" w:rsidR="003B7CF8" w:rsidRPr="007F1A07" w:rsidRDefault="007F1A07" w:rsidP="007F1A0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Healthcare</w:t>
      </w:r>
    </w:p>
    <w:p w14:paraId="7E13FB3B" w14:textId="595F486E" w:rsidR="006B721A" w:rsidRPr="006B721A" w:rsidRDefault="006B721A" w:rsidP="003B7CF8">
      <w:pPr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t>May 6th</w:t>
      </w:r>
    </w:p>
    <w:p w14:paraId="5AECF026" w14:textId="376A921B" w:rsidR="003B7CF8" w:rsidRPr="00DE3E45" w:rsidRDefault="003B7CF8" w:rsidP="003B7CF8">
      <w:pPr>
        <w:pStyle w:val="ListParagraph"/>
        <w:numPr>
          <w:ilvl w:val="0"/>
          <w:numId w:val="6"/>
        </w:numPr>
        <w:rPr>
          <w:rFonts w:ascii="Arial" w:hAnsi="Arial" w:cs="Arial"/>
          <w:i/>
          <w:iCs/>
          <w:sz w:val="21"/>
          <w:szCs w:val="21"/>
        </w:rPr>
      </w:pPr>
      <w:r w:rsidRPr="00EB7ECF">
        <w:rPr>
          <w:rFonts w:ascii="Arial" w:hAnsi="Arial" w:cs="Arial"/>
          <w:sz w:val="22"/>
          <w:szCs w:val="22"/>
        </w:rPr>
        <w:t xml:space="preserve">ADA in Action: Building an Inclusive Healthcare </w:t>
      </w:r>
      <w:proofErr w:type="gramStart"/>
      <w:r w:rsidRPr="00EB7ECF">
        <w:rPr>
          <w:rFonts w:ascii="Arial" w:hAnsi="Arial" w:cs="Arial"/>
          <w:sz w:val="22"/>
          <w:szCs w:val="22"/>
        </w:rPr>
        <w:t xml:space="preserve">System  </w:t>
      </w:r>
      <w:r w:rsidRPr="00DE3E45">
        <w:rPr>
          <w:rFonts w:ascii="Arial" w:hAnsi="Arial" w:cs="Arial"/>
          <w:i/>
          <w:iCs/>
          <w:sz w:val="21"/>
          <w:szCs w:val="21"/>
        </w:rPr>
        <w:t>-</w:t>
      </w:r>
      <w:proofErr w:type="gramEnd"/>
      <w:r w:rsidRPr="00DE3E45">
        <w:rPr>
          <w:rFonts w:ascii="Arial" w:hAnsi="Arial" w:cs="Arial"/>
          <w:i/>
          <w:iCs/>
          <w:sz w:val="21"/>
          <w:szCs w:val="21"/>
        </w:rPr>
        <w:t xml:space="preserve"> Justin Stark, Tampa General Hospital</w:t>
      </w:r>
    </w:p>
    <w:p w14:paraId="4EC5D352" w14:textId="77777777" w:rsidR="003B7CF8" w:rsidRPr="00DE3E45" w:rsidRDefault="003B7CF8" w:rsidP="003B7CF8">
      <w:pPr>
        <w:pStyle w:val="ListParagraph"/>
        <w:rPr>
          <w:rFonts w:ascii="Arial" w:hAnsi="Arial" w:cs="Arial"/>
          <w:i/>
          <w:iCs/>
          <w:sz w:val="21"/>
          <w:szCs w:val="21"/>
        </w:rPr>
      </w:pPr>
    </w:p>
    <w:p w14:paraId="6B625120" w14:textId="0C3CE158" w:rsidR="003B7CF8" w:rsidRPr="00DE3E45" w:rsidRDefault="003B7CF8" w:rsidP="006B721A">
      <w:pPr>
        <w:pStyle w:val="ListParagraph"/>
        <w:numPr>
          <w:ilvl w:val="0"/>
          <w:numId w:val="6"/>
        </w:numPr>
        <w:rPr>
          <w:rFonts w:ascii="Arial" w:hAnsi="Arial" w:cs="Arial"/>
          <w:i/>
          <w:iCs/>
          <w:sz w:val="21"/>
          <w:szCs w:val="21"/>
        </w:rPr>
      </w:pPr>
      <w:r w:rsidRPr="00EB7ECF">
        <w:rPr>
          <w:rFonts w:ascii="Arial" w:hAnsi="Arial" w:cs="Arial"/>
          <w:sz w:val="22"/>
          <w:szCs w:val="22"/>
        </w:rPr>
        <w:t xml:space="preserve">Healthcare and the ADA: What You Don’t Know Can Hurt You </w:t>
      </w:r>
      <w:r w:rsidRPr="00DE3E45">
        <w:rPr>
          <w:rFonts w:ascii="Arial" w:hAnsi="Arial" w:cs="Arial"/>
          <w:i/>
          <w:iCs/>
          <w:sz w:val="21"/>
          <w:szCs w:val="21"/>
        </w:rPr>
        <w:t>- Kristi Avalos, Accessology</w:t>
      </w:r>
    </w:p>
    <w:p w14:paraId="67C445C8" w14:textId="77777777" w:rsidR="003B7CF8" w:rsidRDefault="003B7CF8" w:rsidP="00EA0543">
      <w:pPr>
        <w:spacing w:before="75" w:after="75" w:line="240" w:lineRule="auto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46961921" w14:textId="464C229D" w:rsidR="007F1A07" w:rsidRPr="007F1A07" w:rsidRDefault="007F1A07" w:rsidP="007F1A0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Higher Education</w:t>
      </w:r>
    </w:p>
    <w:p w14:paraId="3A574D9C" w14:textId="77777777" w:rsidR="006B721A" w:rsidRDefault="006B721A" w:rsidP="00EA0543">
      <w:pPr>
        <w:spacing w:before="75" w:after="75" w:line="240" w:lineRule="auto"/>
        <w:outlineLvl w:val="3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4A25C6" w14:textId="2EC9CDE1" w:rsidR="006B721A" w:rsidRPr="006B721A" w:rsidRDefault="006B721A" w:rsidP="00EA0543">
      <w:pPr>
        <w:spacing w:before="75" w:after="75" w:line="240" w:lineRule="auto"/>
        <w:outlineLvl w:val="3"/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t>May 6th</w:t>
      </w:r>
    </w:p>
    <w:p w14:paraId="5E398196" w14:textId="77777777" w:rsidR="0065567E" w:rsidRDefault="0065567E" w:rsidP="00EA0543">
      <w:pPr>
        <w:spacing w:before="75" w:after="75" w:line="240" w:lineRule="auto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4421303E" w14:textId="60F21583" w:rsidR="00471093" w:rsidRPr="00EB7ECF" w:rsidRDefault="0065567E" w:rsidP="006707EF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 xml:space="preserve">Grounded Practice: Guiding Principles for Making Access and Accommodation Decisions in Higher </w:t>
      </w:r>
      <w:proofErr w:type="gramStart"/>
      <w:r w:rsidRPr="00EB7ECF">
        <w:rPr>
          <w:rFonts w:ascii="Arial" w:hAnsi="Arial" w:cs="Arial"/>
          <w:sz w:val="22"/>
          <w:szCs w:val="22"/>
        </w:rPr>
        <w:t>Education</w:t>
      </w:r>
      <w:r w:rsidR="00034005" w:rsidRPr="00EB7ECF">
        <w:rPr>
          <w:rFonts w:ascii="Arial" w:hAnsi="Arial" w:cs="Arial"/>
          <w:sz w:val="22"/>
          <w:szCs w:val="22"/>
        </w:rPr>
        <w:t xml:space="preserve"> </w:t>
      </w:r>
      <w:r w:rsidRPr="00EB7ECF">
        <w:rPr>
          <w:rFonts w:ascii="Arial" w:hAnsi="Arial" w:cs="Arial"/>
          <w:sz w:val="22"/>
          <w:szCs w:val="22"/>
        </w:rPr>
        <w:t xml:space="preserve"> </w:t>
      </w:r>
      <w:r w:rsidRPr="00DE3E45">
        <w:rPr>
          <w:rFonts w:ascii="Arial" w:hAnsi="Arial" w:cs="Arial"/>
          <w:i/>
          <w:iCs/>
          <w:sz w:val="21"/>
          <w:szCs w:val="21"/>
        </w:rPr>
        <w:t>–</w:t>
      </w:r>
      <w:proofErr w:type="gramEnd"/>
      <w:r w:rsidRPr="00DE3E45">
        <w:rPr>
          <w:rFonts w:ascii="Arial" w:hAnsi="Arial" w:cs="Arial"/>
          <w:i/>
          <w:iCs/>
          <w:sz w:val="21"/>
          <w:szCs w:val="21"/>
        </w:rPr>
        <w:t xml:space="preserve"> Melanie Thor</w:t>
      </w:r>
      <w:r w:rsidRPr="00DE3E45">
        <w:rPr>
          <w:rFonts w:ascii="Arial" w:hAnsi="Arial" w:cs="Arial"/>
          <w:i/>
          <w:iCs/>
          <w:sz w:val="21"/>
          <w:szCs w:val="21"/>
        </w:rPr>
        <w:t>n</w:t>
      </w:r>
      <w:r w:rsidRPr="00DE3E45">
        <w:rPr>
          <w:rFonts w:ascii="Arial" w:hAnsi="Arial" w:cs="Arial"/>
          <w:i/>
          <w:iCs/>
          <w:sz w:val="21"/>
          <w:szCs w:val="21"/>
        </w:rPr>
        <w:t>ton</w:t>
      </w:r>
      <w:r w:rsidRPr="00DE3E45">
        <w:rPr>
          <w:rFonts w:ascii="Arial" w:hAnsi="Arial" w:cs="Arial"/>
          <w:i/>
          <w:iCs/>
          <w:sz w:val="21"/>
          <w:szCs w:val="21"/>
        </w:rPr>
        <w:t>, University of Arkansas</w:t>
      </w:r>
    </w:p>
    <w:p w14:paraId="29D18DF2" w14:textId="77777777" w:rsidR="006707EF" w:rsidRPr="00EB7ECF" w:rsidRDefault="006707EF" w:rsidP="006707EF">
      <w:pPr>
        <w:pStyle w:val="ListParagraph"/>
        <w:rPr>
          <w:rFonts w:ascii="Arial" w:hAnsi="Arial" w:cs="Arial"/>
          <w:sz w:val="22"/>
          <w:szCs w:val="22"/>
        </w:rPr>
      </w:pPr>
    </w:p>
    <w:p w14:paraId="02AE0A46" w14:textId="42303202" w:rsidR="006707EF" w:rsidRPr="00EB7ECF" w:rsidRDefault="00471093" w:rsidP="006707EF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 xml:space="preserve">ADA in Practice: Higher Education Academic Adjustments </w:t>
      </w:r>
      <w:r w:rsidRPr="00DE3E45">
        <w:rPr>
          <w:rFonts w:ascii="Arial" w:hAnsi="Arial" w:cs="Arial"/>
          <w:i/>
          <w:iCs/>
          <w:sz w:val="21"/>
          <w:szCs w:val="21"/>
        </w:rPr>
        <w:t>- Marcy Hintzman, Great Lakes ADA Center</w:t>
      </w:r>
      <w:r w:rsidR="006707EF" w:rsidRPr="00DE3E45">
        <w:rPr>
          <w:rFonts w:ascii="Arial" w:hAnsi="Arial" w:cs="Arial"/>
          <w:i/>
          <w:iCs/>
          <w:sz w:val="21"/>
          <w:szCs w:val="21"/>
        </w:rPr>
        <w:br/>
      </w:r>
    </w:p>
    <w:p w14:paraId="42506520" w14:textId="73799632" w:rsidR="00EB7ECF" w:rsidRPr="00DE3E45" w:rsidRDefault="00471093" w:rsidP="003B7CF8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sz w:val="21"/>
          <w:szCs w:val="21"/>
        </w:rPr>
      </w:pPr>
      <w:r w:rsidRPr="00EB7ECF">
        <w:rPr>
          <w:rFonts w:ascii="Arial" w:hAnsi="Arial" w:cs="Arial"/>
          <w:sz w:val="22"/>
          <w:szCs w:val="22"/>
        </w:rPr>
        <w:t xml:space="preserve">Bridging the Gap in Higher Education: From ADA Accommodations to Proactive Accessibility and Universal Design </w:t>
      </w:r>
      <w:r w:rsidRPr="00DE3E45">
        <w:rPr>
          <w:rFonts w:ascii="Arial" w:hAnsi="Arial" w:cs="Arial"/>
          <w:i/>
          <w:iCs/>
          <w:sz w:val="21"/>
          <w:szCs w:val="21"/>
        </w:rPr>
        <w:t>- Martha Wong</w:t>
      </w:r>
      <w:r w:rsidRPr="00DE3E45">
        <w:rPr>
          <w:rFonts w:ascii="Arial" w:hAnsi="Arial" w:cs="Arial"/>
          <w:i/>
          <w:iCs/>
          <w:sz w:val="21"/>
          <w:szCs w:val="21"/>
        </w:rPr>
        <w:t xml:space="preserve"> </w:t>
      </w:r>
      <w:r w:rsidRPr="00DE3E45">
        <w:rPr>
          <w:rFonts w:ascii="Arial" w:hAnsi="Arial" w:cs="Arial"/>
          <w:i/>
          <w:iCs/>
          <w:sz w:val="21"/>
          <w:szCs w:val="21"/>
        </w:rPr>
        <w:t>&amp; Amanda Niguidula</w:t>
      </w:r>
      <w:r w:rsidRPr="00DE3E45">
        <w:rPr>
          <w:rFonts w:ascii="Arial" w:hAnsi="Arial" w:cs="Arial"/>
          <w:i/>
          <w:iCs/>
          <w:sz w:val="21"/>
          <w:szCs w:val="21"/>
        </w:rPr>
        <w:t xml:space="preserve">, </w:t>
      </w:r>
      <w:r w:rsidRPr="00DE3E45">
        <w:rPr>
          <w:rFonts w:ascii="Arial" w:hAnsi="Arial" w:cs="Arial"/>
          <w:i/>
          <w:iCs/>
          <w:sz w:val="21"/>
          <w:szCs w:val="21"/>
        </w:rPr>
        <w:t>Florida International University</w:t>
      </w:r>
    </w:p>
    <w:p w14:paraId="52CA3719" w14:textId="77777777" w:rsidR="00EB7ECF" w:rsidRPr="00EB7ECF" w:rsidRDefault="00EB7ECF" w:rsidP="00EB7ECF">
      <w:pPr>
        <w:pStyle w:val="ListParagraph"/>
        <w:rPr>
          <w:rFonts w:ascii="Arial" w:hAnsi="Arial" w:cs="Arial"/>
          <w:i/>
          <w:iCs/>
          <w:sz w:val="22"/>
          <w:szCs w:val="22"/>
        </w:rPr>
      </w:pPr>
    </w:p>
    <w:p w14:paraId="60EFABEF" w14:textId="18A89562" w:rsidR="007F1A07" w:rsidRPr="007F1A07" w:rsidRDefault="007F1A07" w:rsidP="007F1A0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Law Enforcement</w:t>
      </w:r>
    </w:p>
    <w:p w14:paraId="124866D9" w14:textId="65A3D666" w:rsidR="003B7CF8" w:rsidRPr="003E2860" w:rsidRDefault="003B7CF8" w:rsidP="003B7CF8">
      <w:pPr>
        <w:rPr>
          <w:rFonts w:ascii="Arial" w:hAnsi="Arial" w:cs="Arial"/>
          <w:b/>
          <w:bCs/>
          <w:u w:val="single"/>
        </w:rPr>
      </w:pPr>
    </w:p>
    <w:p w14:paraId="03D7F426" w14:textId="4A6F7FB9" w:rsidR="006B721A" w:rsidRPr="006B721A" w:rsidRDefault="006B721A" w:rsidP="003B7CF8">
      <w:pPr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t>May 5th</w:t>
      </w:r>
    </w:p>
    <w:p w14:paraId="7E9E5B95" w14:textId="01B7FE5D" w:rsidR="003B7CF8" w:rsidRPr="00DE3E45" w:rsidRDefault="003B7CF8" w:rsidP="003B7CF8">
      <w:pPr>
        <w:pStyle w:val="ListParagraph"/>
        <w:numPr>
          <w:ilvl w:val="0"/>
          <w:numId w:val="7"/>
        </w:numPr>
        <w:spacing w:before="75" w:after="75" w:line="240" w:lineRule="auto"/>
        <w:outlineLvl w:val="3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</w:pPr>
      <w:r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Improving Law Enforcement Encounters w/ People with Dementia</w:t>
      </w:r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. -Chris Smith, Larmer County Co Sheriff’s Office &amp; Cyndy Luzinski, Dementia Together</w:t>
      </w:r>
    </w:p>
    <w:p w14:paraId="1C2C71A5" w14:textId="77777777" w:rsidR="003B7CF8" w:rsidRPr="00EB7ECF" w:rsidRDefault="003B7CF8" w:rsidP="003B7CF8">
      <w:pPr>
        <w:spacing w:before="75" w:after="75" w:line="240" w:lineRule="auto"/>
        <w:ind w:left="720"/>
        <w:outlineLvl w:val="3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108CD9" w14:textId="0AA5E644" w:rsidR="003B7CF8" w:rsidRPr="00EB7ECF" w:rsidRDefault="003B7CF8" w:rsidP="003B7CF8">
      <w:pPr>
        <w:pStyle w:val="ListParagraph"/>
        <w:numPr>
          <w:ilvl w:val="0"/>
          <w:numId w:val="7"/>
        </w:numPr>
        <w:spacing w:before="75" w:after="75" w:line="240" w:lineRule="auto"/>
        <w:outlineLvl w:val="3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Detention and Correctional Facilities: The Do's and Don'ts of ADA Access Compliance </w:t>
      </w:r>
    </w:p>
    <w:p w14:paraId="21F0CCC6" w14:textId="1271A9EA" w:rsidR="00B7573A" w:rsidRPr="00DE3E45" w:rsidRDefault="003B7CF8" w:rsidP="006138F7">
      <w:pPr>
        <w:pStyle w:val="ListParagraph"/>
        <w:spacing w:before="75" w:after="75" w:line="240" w:lineRule="auto"/>
        <w:outlineLvl w:val="3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</w:pPr>
      <w:r w:rsidRPr="00DE3E4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-</w:t>
      </w:r>
      <w:proofErr w:type="spellStart"/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Syroun</w:t>
      </w:r>
      <w:proofErr w:type="spellEnd"/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Sanossian</w:t>
      </w:r>
      <w:proofErr w:type="spellEnd"/>
      <w:r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, SZS Engineering</w:t>
      </w:r>
    </w:p>
    <w:p w14:paraId="5642BE90" w14:textId="77777777" w:rsidR="00EB7ECF" w:rsidRPr="00DE3E45" w:rsidRDefault="00EB7ECF" w:rsidP="006138F7">
      <w:pPr>
        <w:pStyle w:val="ListParagraph"/>
        <w:spacing w:before="75" w:after="75" w:line="240" w:lineRule="auto"/>
        <w:outlineLvl w:val="3"/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</w:pPr>
    </w:p>
    <w:p w14:paraId="52F44539" w14:textId="77777777" w:rsidR="00EB7ECF" w:rsidRDefault="00EB7ECF">
      <w:pPr>
        <w:rPr>
          <w:rFonts w:ascii="Arial" w:hAnsi="Arial" w:cs="Arial"/>
          <w:b/>
          <w:bCs/>
          <w:u w:val="single"/>
        </w:rPr>
      </w:pPr>
    </w:p>
    <w:p w14:paraId="15B90829" w14:textId="77777777" w:rsidR="00EB7ECF" w:rsidRDefault="00EB7ECF">
      <w:pPr>
        <w:rPr>
          <w:rFonts w:ascii="Arial" w:hAnsi="Arial" w:cs="Arial"/>
          <w:b/>
          <w:bCs/>
          <w:u w:val="single"/>
        </w:rPr>
      </w:pPr>
    </w:p>
    <w:p w14:paraId="32142EB3" w14:textId="77777777" w:rsidR="00EB7ECF" w:rsidRDefault="00EB7ECF">
      <w:pPr>
        <w:rPr>
          <w:rFonts w:ascii="Arial" w:hAnsi="Arial" w:cs="Arial"/>
          <w:b/>
          <w:bCs/>
          <w:u w:val="single"/>
        </w:rPr>
      </w:pPr>
    </w:p>
    <w:p w14:paraId="65C57221" w14:textId="77777777" w:rsidR="00EB7ECF" w:rsidRDefault="00EB7ECF">
      <w:pPr>
        <w:rPr>
          <w:rFonts w:ascii="Arial" w:hAnsi="Arial" w:cs="Arial"/>
          <w:b/>
          <w:bCs/>
          <w:u w:val="single"/>
        </w:rPr>
      </w:pPr>
    </w:p>
    <w:p w14:paraId="205AD2D6" w14:textId="428C5872" w:rsidR="007F1A07" w:rsidRPr="007F1A07" w:rsidRDefault="007F1A07" w:rsidP="007F1A0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Miscellaneous</w:t>
      </w:r>
    </w:p>
    <w:p w14:paraId="78D20CC4" w14:textId="57570D32" w:rsidR="00DB116F" w:rsidRPr="003E2860" w:rsidRDefault="00DB116F">
      <w:pPr>
        <w:rPr>
          <w:rFonts w:ascii="Arial" w:hAnsi="Arial" w:cs="Arial"/>
          <w:b/>
          <w:bCs/>
          <w:u w:val="single"/>
        </w:rPr>
      </w:pPr>
    </w:p>
    <w:p w14:paraId="4C4BB4D9" w14:textId="2C24DEB6" w:rsidR="006B721A" w:rsidRPr="006B721A" w:rsidRDefault="006B721A">
      <w:pPr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t>May 4th</w:t>
      </w:r>
    </w:p>
    <w:p w14:paraId="454D3B29" w14:textId="6BBF0D25" w:rsidR="00DB116F" w:rsidRPr="00EB7ECF" w:rsidRDefault="00DB116F" w:rsidP="006707EF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 xml:space="preserve">Aging, Disability, and the </w:t>
      </w:r>
      <w:proofErr w:type="gramStart"/>
      <w:r w:rsidRPr="00EB7ECF">
        <w:rPr>
          <w:rFonts w:ascii="Arial" w:hAnsi="Arial" w:cs="Arial"/>
          <w:i/>
          <w:iCs/>
          <w:sz w:val="22"/>
          <w:szCs w:val="22"/>
        </w:rPr>
        <w:t>ADA</w:t>
      </w:r>
      <w:r w:rsidR="0065567E" w:rsidRPr="00EB7ECF">
        <w:rPr>
          <w:rFonts w:ascii="Arial" w:hAnsi="Arial" w:cs="Arial"/>
          <w:i/>
          <w:iCs/>
          <w:sz w:val="22"/>
          <w:szCs w:val="22"/>
        </w:rPr>
        <w:t xml:space="preserve"> </w:t>
      </w:r>
      <w:r w:rsidR="00034005" w:rsidRPr="00EB7ECF">
        <w:rPr>
          <w:rFonts w:ascii="Arial" w:hAnsi="Arial" w:cs="Arial"/>
          <w:i/>
          <w:iCs/>
          <w:sz w:val="22"/>
          <w:szCs w:val="22"/>
        </w:rPr>
        <w:t xml:space="preserve"> </w:t>
      </w:r>
      <w:r w:rsidR="0065567E" w:rsidRPr="00DE3E45">
        <w:rPr>
          <w:rFonts w:ascii="Arial" w:hAnsi="Arial" w:cs="Arial"/>
          <w:i/>
          <w:iCs/>
          <w:sz w:val="21"/>
          <w:szCs w:val="21"/>
        </w:rPr>
        <w:t>-</w:t>
      </w:r>
      <w:proofErr w:type="gramEnd"/>
      <w:r w:rsidRPr="00DE3E45">
        <w:rPr>
          <w:rFonts w:ascii="Arial" w:hAnsi="Arial" w:cs="Arial"/>
          <w:i/>
          <w:iCs/>
          <w:sz w:val="21"/>
          <w:szCs w:val="21"/>
        </w:rPr>
        <w:t>Maggie Sims, Rocky Mountain ADA Center</w:t>
      </w:r>
    </w:p>
    <w:p w14:paraId="01259F07" w14:textId="77777777" w:rsidR="00C026D9" w:rsidRPr="00EB7ECF" w:rsidRDefault="00C026D9" w:rsidP="006707EF">
      <w:pPr>
        <w:pStyle w:val="ListParagraph"/>
        <w:spacing w:before="75" w:after="75" w:line="240" w:lineRule="auto"/>
        <w:outlineLvl w:val="3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A182E08" w14:textId="7B8D91F7" w:rsidR="00DB116F" w:rsidRPr="00DE3E45" w:rsidRDefault="001D7D16" w:rsidP="00C026D9">
      <w:pPr>
        <w:pStyle w:val="ListParagraph"/>
        <w:numPr>
          <w:ilvl w:val="0"/>
          <w:numId w:val="13"/>
        </w:numPr>
        <w:spacing w:before="75" w:after="75" w:line="240" w:lineRule="auto"/>
        <w:outlineLvl w:val="3"/>
        <w:rPr>
          <w:rFonts w:ascii="Arial" w:hAnsi="Arial" w:cs="Arial"/>
          <w:i/>
          <w:iCs/>
          <w:sz w:val="21"/>
          <w:szCs w:val="21"/>
        </w:rPr>
      </w:pPr>
      <w:r w:rsidRPr="00EB7EC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Regulatory Crystal </w:t>
      </w:r>
      <w:proofErr w:type="gramStart"/>
      <w:r w:rsidRPr="00EB7E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Ball</w:t>
      </w:r>
      <w:r w:rsidR="0065567E" w:rsidRPr="00EB7E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  </w:t>
      </w:r>
      <w:r w:rsidR="0065567E" w:rsidRPr="00DE3E45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-</w:t>
      </w:r>
      <w:proofErr w:type="gramEnd"/>
      <w:r w:rsidRPr="00DE3E45">
        <w:rPr>
          <w:rFonts w:ascii="Arial" w:hAnsi="Arial" w:cs="Arial"/>
          <w:i/>
          <w:iCs/>
          <w:sz w:val="21"/>
          <w:szCs w:val="21"/>
        </w:rPr>
        <w:t>Judith Risch, Disability &amp; Digital Accessibility Special Advisor, Grand River Solutions</w:t>
      </w:r>
    </w:p>
    <w:p w14:paraId="2655C1B2" w14:textId="77777777" w:rsidR="006B721A" w:rsidRPr="006707EF" w:rsidRDefault="006B721A" w:rsidP="006707EF">
      <w:pPr>
        <w:pStyle w:val="ListParagraph"/>
        <w:spacing w:before="75" w:after="75" w:line="240" w:lineRule="auto"/>
        <w:outlineLvl w:val="3"/>
        <w:rPr>
          <w:rFonts w:ascii="Arial" w:hAnsi="Arial" w:cs="Arial"/>
          <w:sz w:val="22"/>
          <w:szCs w:val="22"/>
        </w:rPr>
      </w:pPr>
    </w:p>
    <w:p w14:paraId="20F73ADF" w14:textId="0833FAF5" w:rsidR="0065567E" w:rsidRPr="006B721A" w:rsidRDefault="006B721A" w:rsidP="0065567E">
      <w:pPr>
        <w:spacing w:before="75" w:after="75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6B721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May 6th</w:t>
      </w:r>
    </w:p>
    <w:p w14:paraId="690A4842" w14:textId="77777777" w:rsidR="00C026D9" w:rsidRPr="00DE3E45" w:rsidRDefault="00E6025F" w:rsidP="00C026D9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sz w:val="21"/>
          <w:szCs w:val="21"/>
        </w:rPr>
      </w:pPr>
      <w:r w:rsidRPr="00EB7ECF">
        <w:rPr>
          <w:rFonts w:ascii="Arial" w:hAnsi="Arial" w:cs="Arial"/>
          <w:sz w:val="22"/>
          <w:szCs w:val="22"/>
        </w:rPr>
        <w:t>Service First: Accessibility in Customer Service</w:t>
      </w:r>
      <w:r w:rsidR="00034005" w:rsidRPr="00EB7ECF">
        <w:rPr>
          <w:rFonts w:ascii="Arial" w:hAnsi="Arial" w:cs="Arial"/>
          <w:sz w:val="22"/>
          <w:szCs w:val="22"/>
        </w:rPr>
        <w:t xml:space="preserve"> </w:t>
      </w:r>
      <w:r w:rsidRPr="00DE3E45">
        <w:rPr>
          <w:rFonts w:ascii="Arial" w:hAnsi="Arial" w:cs="Arial"/>
          <w:i/>
          <w:iCs/>
          <w:sz w:val="21"/>
          <w:szCs w:val="21"/>
        </w:rPr>
        <w:t>- Dani Rose</w:t>
      </w:r>
      <w:r w:rsidR="001D2A83" w:rsidRPr="00DE3E45">
        <w:rPr>
          <w:rFonts w:ascii="Arial" w:hAnsi="Arial" w:cs="Arial"/>
          <w:i/>
          <w:iCs/>
          <w:sz w:val="21"/>
          <w:szCs w:val="21"/>
        </w:rPr>
        <w:t>, Open Door Arts</w:t>
      </w:r>
    </w:p>
    <w:p w14:paraId="1DA2B2FA" w14:textId="77777777" w:rsidR="00C026D9" w:rsidRPr="00DE3E45" w:rsidRDefault="00C026D9" w:rsidP="00C026D9">
      <w:pPr>
        <w:pStyle w:val="ListParagraph"/>
        <w:rPr>
          <w:rFonts w:ascii="Arial" w:hAnsi="Arial" w:cs="Arial"/>
          <w:i/>
          <w:iCs/>
          <w:sz w:val="21"/>
          <w:szCs w:val="21"/>
        </w:rPr>
      </w:pPr>
    </w:p>
    <w:p w14:paraId="46CC0C02" w14:textId="585C53DE" w:rsidR="00E6025F" w:rsidRPr="00EB7ECF" w:rsidRDefault="00E6025F" w:rsidP="00C026D9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 xml:space="preserve">Movement + Mindfulness: Adaptive Dance as Accessible </w:t>
      </w:r>
      <w:proofErr w:type="gramStart"/>
      <w:r w:rsidRPr="00EB7ECF">
        <w:rPr>
          <w:rFonts w:ascii="Arial" w:hAnsi="Arial" w:cs="Arial"/>
          <w:sz w:val="22"/>
          <w:szCs w:val="22"/>
        </w:rPr>
        <w:t xml:space="preserve">Recreation </w:t>
      </w:r>
      <w:r w:rsidR="00034005" w:rsidRPr="00EB7ECF">
        <w:rPr>
          <w:rFonts w:ascii="Arial" w:hAnsi="Arial" w:cs="Arial"/>
          <w:sz w:val="22"/>
          <w:szCs w:val="22"/>
        </w:rPr>
        <w:t xml:space="preserve"> </w:t>
      </w:r>
      <w:r w:rsidRPr="00DE3E45">
        <w:rPr>
          <w:rFonts w:ascii="Arial" w:hAnsi="Arial" w:cs="Arial"/>
          <w:i/>
          <w:iCs/>
          <w:sz w:val="21"/>
          <w:szCs w:val="21"/>
        </w:rPr>
        <w:t>-</w:t>
      </w:r>
      <w:proofErr w:type="gramEnd"/>
      <w:r w:rsidRPr="00DE3E45">
        <w:rPr>
          <w:rFonts w:ascii="Arial" w:hAnsi="Arial" w:cs="Arial"/>
          <w:i/>
          <w:iCs/>
          <w:sz w:val="21"/>
          <w:szCs w:val="21"/>
        </w:rPr>
        <w:t xml:space="preserve"> Garley Briggs “GiGi Tonye”</w:t>
      </w:r>
      <w:r w:rsidRPr="00DE3E45">
        <w:rPr>
          <w:rFonts w:ascii="Arial" w:hAnsi="Arial" w:cs="Arial"/>
          <w:i/>
          <w:iCs/>
          <w:sz w:val="21"/>
          <w:szCs w:val="21"/>
        </w:rPr>
        <w:br/>
      </w:r>
    </w:p>
    <w:p w14:paraId="7F907329" w14:textId="46EA2860" w:rsidR="003B7CF8" w:rsidRPr="00EB7ECF" w:rsidRDefault="0021076D" w:rsidP="006B721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B7ECF">
        <w:rPr>
          <w:rFonts w:ascii="Arial" w:hAnsi="Arial" w:cs="Arial"/>
          <w:sz w:val="22"/>
          <w:szCs w:val="22"/>
        </w:rPr>
        <w:t xml:space="preserve">Preparing for Emergencies under the ADA Means Including the Whole </w:t>
      </w:r>
      <w:proofErr w:type="gramStart"/>
      <w:r w:rsidRPr="00EB7ECF">
        <w:rPr>
          <w:rFonts w:ascii="Arial" w:hAnsi="Arial" w:cs="Arial"/>
          <w:sz w:val="22"/>
          <w:szCs w:val="22"/>
        </w:rPr>
        <w:t xml:space="preserve">Community </w:t>
      </w:r>
      <w:r w:rsidR="00034005" w:rsidRPr="00EB7ECF">
        <w:rPr>
          <w:rFonts w:ascii="Arial" w:hAnsi="Arial" w:cs="Arial"/>
          <w:sz w:val="22"/>
          <w:szCs w:val="22"/>
        </w:rPr>
        <w:t xml:space="preserve"> </w:t>
      </w:r>
      <w:r w:rsidRPr="00EB7ECF">
        <w:rPr>
          <w:rFonts w:ascii="Arial" w:hAnsi="Arial" w:cs="Arial"/>
          <w:i/>
          <w:iCs/>
          <w:sz w:val="22"/>
          <w:szCs w:val="22"/>
        </w:rPr>
        <w:t>-</w:t>
      </w:r>
      <w:proofErr w:type="gramEnd"/>
      <w:r w:rsidRPr="00EB7EC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E3E45">
        <w:rPr>
          <w:rFonts w:ascii="Arial" w:hAnsi="Arial" w:cs="Arial"/>
          <w:i/>
          <w:iCs/>
          <w:sz w:val="21"/>
          <w:szCs w:val="21"/>
        </w:rPr>
        <w:t xml:space="preserve">Jan </w:t>
      </w:r>
      <w:proofErr w:type="gramStart"/>
      <w:r w:rsidRPr="00DE3E45">
        <w:rPr>
          <w:rFonts w:ascii="Arial" w:hAnsi="Arial" w:cs="Arial"/>
          <w:i/>
          <w:iCs/>
          <w:sz w:val="21"/>
          <w:szCs w:val="21"/>
        </w:rPr>
        <w:t>Garrett,  Pacific</w:t>
      </w:r>
      <w:proofErr w:type="gramEnd"/>
      <w:r w:rsidRPr="00DE3E45">
        <w:rPr>
          <w:rFonts w:ascii="Arial" w:hAnsi="Arial" w:cs="Arial"/>
          <w:i/>
          <w:iCs/>
          <w:sz w:val="21"/>
          <w:szCs w:val="21"/>
        </w:rPr>
        <w:t xml:space="preserve"> ADA Center &amp; Stephanie Miller, Arizona Statewide Independent Living Council</w:t>
      </w:r>
      <w:r w:rsidRPr="00DE3E45">
        <w:rPr>
          <w:rFonts w:ascii="Arial" w:hAnsi="Arial" w:cs="Arial"/>
          <w:i/>
          <w:iCs/>
          <w:sz w:val="21"/>
          <w:szCs w:val="21"/>
        </w:rPr>
        <w:br/>
      </w:r>
    </w:p>
    <w:p w14:paraId="666FF9F7" w14:textId="77777777" w:rsidR="006B721A" w:rsidRPr="00EB7ECF" w:rsidRDefault="006B721A" w:rsidP="006B721A">
      <w:pPr>
        <w:pStyle w:val="ListParagraph"/>
        <w:rPr>
          <w:rFonts w:ascii="Arial" w:hAnsi="Arial" w:cs="Arial"/>
          <w:sz w:val="22"/>
          <w:szCs w:val="22"/>
        </w:rPr>
      </w:pPr>
    </w:p>
    <w:p w14:paraId="717014FC" w14:textId="0F3AF963" w:rsidR="0021628C" w:rsidRPr="007F1A07" w:rsidRDefault="007F1A07" w:rsidP="007F1A0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Service Animals</w:t>
      </w:r>
    </w:p>
    <w:p w14:paraId="47FAA117" w14:textId="77777777" w:rsidR="006B721A" w:rsidRDefault="006B721A" w:rsidP="006707EF">
      <w:pPr>
        <w:pStyle w:val="ListParagraph"/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99F35CD" w14:textId="3606EC59" w:rsidR="006B721A" w:rsidRPr="006B721A" w:rsidRDefault="006B721A" w:rsidP="006707EF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6B721A">
        <w:rPr>
          <w:rFonts w:ascii="Arial" w:hAnsi="Arial" w:cs="Arial"/>
          <w:b/>
          <w:bCs/>
          <w:sz w:val="22"/>
          <w:szCs w:val="22"/>
        </w:rPr>
        <w:t>May 5th</w:t>
      </w:r>
    </w:p>
    <w:p w14:paraId="61F416EA" w14:textId="77777777" w:rsidR="003B7CF8" w:rsidRPr="006707EF" w:rsidRDefault="003B7CF8" w:rsidP="006707EF">
      <w:pPr>
        <w:pStyle w:val="ListParagraph"/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272B6E" w14:textId="67ED8D03" w:rsidR="0021628C" w:rsidRPr="00DE3E45" w:rsidRDefault="0021628C" w:rsidP="006707EF">
      <w:pPr>
        <w:pStyle w:val="ListParagraph"/>
        <w:numPr>
          <w:ilvl w:val="0"/>
          <w:numId w:val="9"/>
        </w:numPr>
        <w:rPr>
          <w:rFonts w:ascii="Arial" w:eastAsia="Aptos" w:hAnsi="Arial" w:cs="Arial"/>
          <w:i/>
          <w:iCs/>
          <w:sz w:val="21"/>
          <w:szCs w:val="21"/>
        </w:rPr>
      </w:pPr>
      <w:r w:rsidRPr="00EB7ECF">
        <w:rPr>
          <w:rFonts w:ascii="Arial" w:eastAsia="Aptos" w:hAnsi="Arial" w:cs="Arial"/>
          <w:color w:val="000000" w:themeColor="text1"/>
          <w:sz w:val="22"/>
          <w:szCs w:val="22"/>
        </w:rPr>
        <w:t xml:space="preserve">Navigating Assistance Animal Accommodations in the </w:t>
      </w:r>
      <w:proofErr w:type="gramStart"/>
      <w:r w:rsidRPr="00EB7ECF">
        <w:rPr>
          <w:rFonts w:ascii="Arial" w:eastAsia="Aptos" w:hAnsi="Arial" w:cs="Arial"/>
          <w:color w:val="000000" w:themeColor="text1"/>
          <w:sz w:val="22"/>
          <w:szCs w:val="22"/>
        </w:rPr>
        <w:t>Workplace</w:t>
      </w:r>
      <w:r w:rsidR="00504D0E" w:rsidRPr="00EB7ECF">
        <w:rPr>
          <w:rFonts w:ascii="Arial" w:eastAsia="Aptos" w:hAnsi="Arial" w:cs="Arial"/>
          <w:color w:val="000000" w:themeColor="text1"/>
          <w:sz w:val="22"/>
          <w:szCs w:val="22"/>
        </w:rPr>
        <w:t xml:space="preserve"> </w:t>
      </w:r>
      <w:r w:rsidRPr="00EB7ECF">
        <w:rPr>
          <w:rFonts w:ascii="Arial" w:eastAsia="Aptos" w:hAnsi="Arial" w:cs="Arial"/>
          <w:sz w:val="22"/>
          <w:szCs w:val="22"/>
        </w:rPr>
        <w:t xml:space="preserve"> </w:t>
      </w:r>
      <w:r w:rsidRPr="00DE3E45">
        <w:rPr>
          <w:rFonts w:ascii="Arial" w:hAnsi="Arial" w:cs="Arial"/>
          <w:i/>
          <w:iCs/>
          <w:sz w:val="21"/>
          <w:szCs w:val="21"/>
        </w:rPr>
        <w:t>-</w:t>
      </w:r>
      <w:proofErr w:type="gramEnd"/>
      <w:r w:rsidRPr="00DE3E45">
        <w:rPr>
          <w:rFonts w:ascii="Arial" w:hAnsi="Arial" w:cs="Arial"/>
          <w:i/>
          <w:iCs/>
          <w:sz w:val="21"/>
          <w:szCs w:val="21"/>
        </w:rPr>
        <w:t xml:space="preserve"> Kristen Ne</w:t>
      </w:r>
      <w:r w:rsidR="0021076D" w:rsidRPr="00DE3E45">
        <w:rPr>
          <w:rFonts w:ascii="Arial" w:hAnsi="Arial" w:cs="Arial"/>
          <w:i/>
          <w:iCs/>
          <w:sz w:val="21"/>
          <w:szCs w:val="21"/>
        </w:rPr>
        <w:t>w</w:t>
      </w:r>
      <w:r w:rsidRPr="00DE3E45">
        <w:rPr>
          <w:rFonts w:ascii="Arial" w:hAnsi="Arial" w:cs="Arial"/>
          <w:i/>
          <w:iCs/>
          <w:sz w:val="21"/>
          <w:szCs w:val="21"/>
        </w:rPr>
        <w:t>man</w:t>
      </w:r>
      <w:r w:rsidR="0021076D" w:rsidRPr="00DE3E45">
        <w:rPr>
          <w:rFonts w:ascii="Arial" w:hAnsi="Arial" w:cs="Arial"/>
          <w:i/>
          <w:iCs/>
          <w:sz w:val="21"/>
          <w:szCs w:val="21"/>
        </w:rPr>
        <w:t xml:space="preserve"> &amp; </w:t>
      </w:r>
      <w:r w:rsidRPr="00DE3E45">
        <w:rPr>
          <w:rFonts w:ascii="Arial" w:hAnsi="Arial" w:cs="Arial"/>
          <w:i/>
          <w:iCs/>
          <w:sz w:val="21"/>
          <w:szCs w:val="21"/>
        </w:rPr>
        <w:t>Lydia Olmstead</w:t>
      </w:r>
      <w:r w:rsidR="0021076D" w:rsidRPr="00DE3E45">
        <w:rPr>
          <w:rFonts w:ascii="Arial" w:hAnsi="Arial" w:cs="Arial"/>
          <w:i/>
          <w:iCs/>
          <w:sz w:val="21"/>
          <w:szCs w:val="21"/>
        </w:rPr>
        <w:t xml:space="preserve">, Great Plains ADA Center, Michelle Krefft, </w:t>
      </w:r>
      <w:proofErr w:type="spellStart"/>
      <w:r w:rsidR="0021076D" w:rsidRPr="00DE3E45">
        <w:rPr>
          <w:rFonts w:ascii="Arial" w:hAnsi="Arial" w:cs="Arial"/>
          <w:i/>
          <w:iCs/>
          <w:sz w:val="21"/>
          <w:szCs w:val="21"/>
        </w:rPr>
        <w:t>DirectEmployers</w:t>
      </w:r>
      <w:proofErr w:type="spellEnd"/>
      <w:r w:rsidR="0021076D" w:rsidRPr="00DE3E45">
        <w:rPr>
          <w:rFonts w:ascii="Arial" w:hAnsi="Arial" w:cs="Arial"/>
          <w:i/>
          <w:iCs/>
          <w:sz w:val="21"/>
          <w:szCs w:val="21"/>
        </w:rPr>
        <w:t xml:space="preserve"> Association</w:t>
      </w:r>
      <w:r w:rsidRPr="00DE3E45">
        <w:rPr>
          <w:rFonts w:ascii="Arial" w:hAnsi="Arial" w:cs="Arial"/>
          <w:i/>
          <w:iCs/>
          <w:sz w:val="21"/>
          <w:szCs w:val="21"/>
        </w:rPr>
        <w:t xml:space="preserve"> </w:t>
      </w:r>
    </w:p>
    <w:p w14:paraId="06655FF5" w14:textId="77777777" w:rsidR="006707EF" w:rsidRPr="00DE3E45" w:rsidRDefault="006707EF" w:rsidP="006707EF">
      <w:pPr>
        <w:pStyle w:val="ListParagraph"/>
        <w:rPr>
          <w:rFonts w:ascii="Arial" w:eastAsia="Aptos" w:hAnsi="Arial" w:cs="Arial"/>
          <w:sz w:val="21"/>
          <w:szCs w:val="21"/>
        </w:rPr>
      </w:pPr>
    </w:p>
    <w:p w14:paraId="3C265D45" w14:textId="2FB8D8CE" w:rsidR="00EA0543" w:rsidRPr="00EB7ECF" w:rsidRDefault="0021628C" w:rsidP="006707EF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E3E45">
        <w:rPr>
          <w:rFonts w:ascii="Arial" w:hAnsi="Arial" w:cs="Arial"/>
          <w:sz w:val="22"/>
          <w:szCs w:val="22"/>
        </w:rPr>
        <w:t>Service Animals: Navigating Rights, Responsibilities, and Compliance</w:t>
      </w:r>
      <w:r w:rsidRPr="00EB7EC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E3E45">
        <w:rPr>
          <w:rFonts w:ascii="Arial" w:hAnsi="Arial" w:cs="Arial"/>
          <w:i/>
          <w:iCs/>
          <w:sz w:val="21"/>
          <w:szCs w:val="21"/>
        </w:rPr>
        <w:t>- Katie Warden</w:t>
      </w:r>
      <w:r w:rsidR="0021076D" w:rsidRPr="00DE3E45">
        <w:rPr>
          <w:rFonts w:ascii="Arial" w:hAnsi="Arial" w:cs="Arial"/>
          <w:i/>
          <w:iCs/>
          <w:sz w:val="21"/>
          <w:szCs w:val="21"/>
        </w:rPr>
        <w:t>, Northwest ADA Center</w:t>
      </w:r>
      <w:r w:rsidRPr="00DE3E45">
        <w:rPr>
          <w:rFonts w:ascii="Arial" w:hAnsi="Arial" w:cs="Arial"/>
          <w:i/>
          <w:iCs/>
          <w:sz w:val="21"/>
          <w:szCs w:val="21"/>
        </w:rPr>
        <w:br/>
      </w:r>
    </w:p>
    <w:p w14:paraId="122E5DCA" w14:textId="77777777" w:rsidR="00DB116F" w:rsidRPr="00E6025F" w:rsidRDefault="00DB116F">
      <w:pPr>
        <w:rPr>
          <w:rFonts w:ascii="Arial" w:hAnsi="Arial" w:cs="Arial"/>
          <w:sz w:val="22"/>
          <w:szCs w:val="22"/>
        </w:rPr>
      </w:pPr>
    </w:p>
    <w:sectPr w:rsidR="00DB116F" w:rsidRPr="00E6025F" w:rsidSect="00EB7ECF">
      <w:pgSz w:w="12240" w:h="15840"/>
      <w:pgMar w:top="864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B09"/>
    <w:multiLevelType w:val="hybridMultilevel"/>
    <w:tmpl w:val="EA0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7E08"/>
    <w:multiLevelType w:val="hybridMultilevel"/>
    <w:tmpl w:val="98FE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171"/>
    <w:multiLevelType w:val="hybridMultilevel"/>
    <w:tmpl w:val="737A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BB6"/>
    <w:multiLevelType w:val="hybridMultilevel"/>
    <w:tmpl w:val="87DA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D62"/>
    <w:multiLevelType w:val="hybridMultilevel"/>
    <w:tmpl w:val="53847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9C707B"/>
    <w:multiLevelType w:val="hybridMultilevel"/>
    <w:tmpl w:val="01B2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3680C"/>
    <w:multiLevelType w:val="hybridMultilevel"/>
    <w:tmpl w:val="DF54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63C80"/>
    <w:multiLevelType w:val="hybridMultilevel"/>
    <w:tmpl w:val="7F92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3613D"/>
    <w:multiLevelType w:val="hybridMultilevel"/>
    <w:tmpl w:val="6D1C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16C3B"/>
    <w:multiLevelType w:val="hybridMultilevel"/>
    <w:tmpl w:val="D9AA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86D36"/>
    <w:multiLevelType w:val="hybridMultilevel"/>
    <w:tmpl w:val="F418C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ED4301"/>
    <w:multiLevelType w:val="hybridMultilevel"/>
    <w:tmpl w:val="6C86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56D38"/>
    <w:multiLevelType w:val="hybridMultilevel"/>
    <w:tmpl w:val="7DB8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F08D2"/>
    <w:multiLevelType w:val="hybridMultilevel"/>
    <w:tmpl w:val="3C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32590"/>
    <w:multiLevelType w:val="hybridMultilevel"/>
    <w:tmpl w:val="B16E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33283">
    <w:abstractNumId w:val="1"/>
  </w:num>
  <w:num w:numId="2" w16cid:durableId="1409687695">
    <w:abstractNumId w:val="11"/>
  </w:num>
  <w:num w:numId="3" w16cid:durableId="347024558">
    <w:abstractNumId w:val="7"/>
  </w:num>
  <w:num w:numId="4" w16cid:durableId="534854906">
    <w:abstractNumId w:val="3"/>
  </w:num>
  <w:num w:numId="5" w16cid:durableId="1259486153">
    <w:abstractNumId w:val="9"/>
  </w:num>
  <w:num w:numId="6" w16cid:durableId="1142696219">
    <w:abstractNumId w:val="6"/>
  </w:num>
  <w:num w:numId="7" w16cid:durableId="305016627">
    <w:abstractNumId w:val="0"/>
  </w:num>
  <w:num w:numId="8" w16cid:durableId="769932271">
    <w:abstractNumId w:val="13"/>
  </w:num>
  <w:num w:numId="9" w16cid:durableId="1594360578">
    <w:abstractNumId w:val="5"/>
  </w:num>
  <w:num w:numId="10" w16cid:durableId="1394625769">
    <w:abstractNumId w:val="8"/>
  </w:num>
  <w:num w:numId="11" w16cid:durableId="1006830070">
    <w:abstractNumId w:val="14"/>
  </w:num>
  <w:num w:numId="12" w16cid:durableId="1038437186">
    <w:abstractNumId w:val="12"/>
  </w:num>
  <w:num w:numId="13" w16cid:durableId="970744291">
    <w:abstractNumId w:val="2"/>
  </w:num>
  <w:num w:numId="14" w16cid:durableId="975644184">
    <w:abstractNumId w:val="4"/>
  </w:num>
  <w:num w:numId="15" w16cid:durableId="604457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6F"/>
    <w:rsid w:val="00034005"/>
    <w:rsid w:val="00046155"/>
    <w:rsid w:val="000E1ED3"/>
    <w:rsid w:val="00111C9A"/>
    <w:rsid w:val="001225E4"/>
    <w:rsid w:val="001D2A83"/>
    <w:rsid w:val="001D7D16"/>
    <w:rsid w:val="0021076D"/>
    <w:rsid w:val="0021628C"/>
    <w:rsid w:val="00267892"/>
    <w:rsid w:val="002A59F8"/>
    <w:rsid w:val="002B4F7B"/>
    <w:rsid w:val="003B7CF8"/>
    <w:rsid w:val="003E2860"/>
    <w:rsid w:val="0040361E"/>
    <w:rsid w:val="00471093"/>
    <w:rsid w:val="00504D0E"/>
    <w:rsid w:val="0056515F"/>
    <w:rsid w:val="005A335F"/>
    <w:rsid w:val="006138F7"/>
    <w:rsid w:val="0065567E"/>
    <w:rsid w:val="006707EF"/>
    <w:rsid w:val="006B721A"/>
    <w:rsid w:val="007830B9"/>
    <w:rsid w:val="007F1A07"/>
    <w:rsid w:val="00852124"/>
    <w:rsid w:val="0090040D"/>
    <w:rsid w:val="00970CAD"/>
    <w:rsid w:val="00B7573A"/>
    <w:rsid w:val="00B82689"/>
    <w:rsid w:val="00BE3F1F"/>
    <w:rsid w:val="00BE5F5C"/>
    <w:rsid w:val="00C026D9"/>
    <w:rsid w:val="00C061D4"/>
    <w:rsid w:val="00CA142C"/>
    <w:rsid w:val="00D94F38"/>
    <w:rsid w:val="00DB116F"/>
    <w:rsid w:val="00DE3E45"/>
    <w:rsid w:val="00E1790D"/>
    <w:rsid w:val="00E6025F"/>
    <w:rsid w:val="00EA0543"/>
    <w:rsid w:val="00EB7ECF"/>
    <w:rsid w:val="00F4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3639F"/>
  <w15:chartTrackingRefBased/>
  <w15:docId w15:val="{A075402F-932F-FA44-B366-83FF2993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1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1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5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symposium.org/" TargetMode="External"/><Relationship Id="rId5" Type="http://schemas.openxmlformats.org/officeDocument/2006/relationships/hyperlink" Target="file:////Users/juliebrinkhoff/Desktop/Employment%20%20&#8226;Title%20I%20Employment%20Guidelines%20(May%205)-Jana%20Burke,%20Mariposa%20Professional%20Services%20%20%20%20&#8226;ADA%20at%20Work:%20Real%20Stories%20of%20Accommodation%20in%20Action.%20(May%205)%20-Kelley%20Frake%20&amp;%20Marcy%20Hintzman,%20Great%20Lakes%20ADA%20Center%20%20%20%20&#8226;From%20Barriers%20to%20Solutions:%20Practical%20Strategies%20for%20the%20Interactive%20Process%20(May%205)%20&#8211;%20Marcy%20Hintzman,%20Great%20Lakes%20ADA%20Center%20%20%20%20&#8226;Light%20Duty,%20Modified%20Duty,%20Undue%20Hardship:%20Do%20You%20Know%20Your%20Role%3f%20(May%206)%20-%20Beth%20De%20Lima,%20HRM%20Consulting,%20Inc%20&amp;%20Leave%20Management%20Solutions%20%20%20%20&#8226;Advancing%20Employment%20Equity:%20Inclusive%20Practices%20for%20Neurodiverse%20Talent%20(May%206)-%20Ariel%20Simms,%20Disability%20Belo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Brinkhoff, Julie</dc:creator>
  <cp:keywords/>
  <dc:description/>
  <cp:lastModifiedBy>Brinkhoff, Julie</cp:lastModifiedBy>
  <cp:revision>7</cp:revision>
  <dcterms:created xsi:type="dcterms:W3CDTF">2026-03-30T22:45:00Z</dcterms:created>
  <dcterms:modified xsi:type="dcterms:W3CDTF">2026-03-30T23:31:00Z</dcterms:modified>
</cp:coreProperties>
</file>